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7F720" w14:textId="4ED5924F" w:rsidR="0072209D" w:rsidRPr="00BB4337" w:rsidRDefault="001549D9" w:rsidP="004E7330">
      <w:pPr>
        <w:pStyle w:val="a4"/>
        <w:spacing w:before="120" w:line="283" w:lineRule="auto"/>
        <w:ind w:left="0" w:right="0"/>
        <w:rPr>
          <w:rFonts w:cstheme="majorHAnsi"/>
          <w:noProof/>
        </w:rPr>
      </w:pPr>
      <w:r w:rsidRPr="00BB4337">
        <w:rPr>
          <w:rFonts w:cstheme="majorHAnsi"/>
          <w:noProof/>
          <w:lang w:bidi="el-GR"/>
        </w:rPr>
        <w:t>πανεπιστημιο κρητησ</w:t>
      </w:r>
    </w:p>
    <w:p w14:paraId="7102B659" w14:textId="101A77AF" w:rsidR="0063793E" w:rsidRPr="00BB4337" w:rsidRDefault="009A507A" w:rsidP="0063793E">
      <w:pPr>
        <w:pStyle w:val="a4"/>
        <w:spacing w:before="120" w:after="4800" w:line="283" w:lineRule="auto"/>
        <w:ind w:left="0" w:right="0"/>
        <w:rPr>
          <w:rFonts w:cstheme="majorHAnsi"/>
          <w:noProof/>
        </w:rPr>
      </w:pPr>
      <w:r w:rsidRPr="00BB4337">
        <w:rPr>
          <w:rFonts w:cstheme="majorHAnsi"/>
          <w:noProof/>
        </w:rPr>
        <w:t>σχολη  |  τμημα</w:t>
      </w:r>
    </w:p>
    <w:p w14:paraId="7C5224A4" w14:textId="7654ACCC" w:rsidR="0063793E" w:rsidRPr="00BB4337" w:rsidRDefault="0063793E" w:rsidP="0063793E">
      <w:pPr>
        <w:jc w:val="right"/>
        <w:rPr>
          <w:rFonts w:asciiTheme="majorHAnsi" w:hAnsiTheme="majorHAnsi" w:cstheme="majorHAnsi"/>
        </w:rPr>
      </w:pPr>
      <w:r w:rsidRPr="00BB4337">
        <w:rPr>
          <w:rFonts w:asciiTheme="majorHAnsi" w:hAnsiTheme="majorHAnsi" w:cstheme="majorHAnsi"/>
          <w:noProof/>
        </w:rPr>
        <w:drawing>
          <wp:inline distT="0" distB="0" distL="0" distR="0" wp14:anchorId="29760CD1" wp14:editId="30D66766">
            <wp:extent cx="1440000" cy="1440000"/>
            <wp:effectExtent l="0" t="0" r="8255" b="8255"/>
            <wp:docPr id="1244125885" name="Εικόνα 1" descr="Εικόνα που περιέχει τέχνη, ζωγραφιά, γραφικά, σχεδίασ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125885" name="Εικόνα 1" descr="Εικόνα που περιέχει τέχνη, ζωγραφιά, γραφικά, σχεδίαση&#10;&#10;Περιγραφή που δημιουργήθηκε αυτόματα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D04A6" w14:textId="77777777" w:rsidR="0063793E" w:rsidRPr="00BB4337" w:rsidRDefault="0063793E" w:rsidP="0063793E">
      <w:pPr>
        <w:rPr>
          <w:rFonts w:asciiTheme="majorHAnsi" w:hAnsiTheme="majorHAnsi" w:cstheme="majorHAnsi"/>
        </w:rPr>
      </w:pPr>
    </w:p>
    <w:p w14:paraId="5003EBEB" w14:textId="1D2CDC3E" w:rsidR="000B6AE5" w:rsidRPr="00BB4337" w:rsidRDefault="000B6AE5" w:rsidP="0063793E">
      <w:pPr>
        <w:pStyle w:val="2"/>
        <w:spacing w:before="240" w:line="283" w:lineRule="auto"/>
        <w:ind w:left="1407" w:right="0" w:firstLine="720"/>
        <w:jc w:val="right"/>
        <w:rPr>
          <w:rFonts w:cstheme="majorHAnsi"/>
          <w:b/>
          <w:bCs/>
          <w:noProof/>
          <w:color w:val="auto"/>
          <w:sz w:val="32"/>
          <w:szCs w:val="32"/>
        </w:rPr>
      </w:pPr>
      <w:bookmarkStart w:id="0" w:name="_Toc152163505"/>
      <w:r w:rsidRPr="00BB4337">
        <w:rPr>
          <w:rFonts w:cstheme="majorHAnsi"/>
          <w:b/>
          <w:bCs/>
          <w:noProof/>
          <w:color w:val="auto"/>
          <w:sz w:val="32"/>
          <w:szCs w:val="32"/>
        </w:rPr>
        <w:t xml:space="preserve">αναφορα </w:t>
      </w:r>
      <w:r w:rsidR="005D4A9E" w:rsidRPr="00BB4337">
        <w:rPr>
          <w:rFonts w:cstheme="majorHAnsi"/>
          <w:b/>
          <w:bCs/>
          <w:noProof/>
          <w:color w:val="auto"/>
          <w:sz w:val="32"/>
          <w:szCs w:val="32"/>
        </w:rPr>
        <w:t>ετησια</w:t>
      </w:r>
      <w:r w:rsidRPr="00BB4337">
        <w:rPr>
          <w:rFonts w:cstheme="majorHAnsi"/>
          <w:b/>
          <w:bCs/>
          <w:noProof/>
          <w:color w:val="auto"/>
          <w:sz w:val="32"/>
          <w:szCs w:val="32"/>
        </w:rPr>
        <w:t>σ</w:t>
      </w:r>
      <w:r w:rsidR="005D4A9E" w:rsidRPr="00BB4337">
        <w:rPr>
          <w:rFonts w:cstheme="majorHAnsi"/>
          <w:b/>
          <w:bCs/>
          <w:noProof/>
          <w:color w:val="auto"/>
          <w:sz w:val="32"/>
          <w:szCs w:val="32"/>
        </w:rPr>
        <w:t xml:space="preserve"> εσωτερικη</w:t>
      </w:r>
      <w:r w:rsidRPr="00BB4337">
        <w:rPr>
          <w:rFonts w:cstheme="majorHAnsi"/>
          <w:b/>
          <w:bCs/>
          <w:noProof/>
          <w:color w:val="auto"/>
          <w:sz w:val="32"/>
          <w:szCs w:val="32"/>
        </w:rPr>
        <w:t>Σ αξιολογησησ</w:t>
      </w:r>
      <w:bookmarkEnd w:id="0"/>
    </w:p>
    <w:p w14:paraId="311EF6CD" w14:textId="4A616ACB" w:rsidR="0072209D" w:rsidRPr="00BB4337" w:rsidRDefault="003A5B64" w:rsidP="0063793E">
      <w:pPr>
        <w:pStyle w:val="2"/>
        <w:spacing w:before="240" w:line="283" w:lineRule="auto"/>
        <w:ind w:left="2127" w:right="0"/>
        <w:jc w:val="right"/>
        <w:rPr>
          <w:rFonts w:cstheme="majorHAnsi"/>
          <w:b/>
          <w:bCs/>
          <w:noProof/>
          <w:color w:val="auto"/>
          <w:sz w:val="32"/>
          <w:szCs w:val="32"/>
        </w:rPr>
      </w:pPr>
      <w:bookmarkStart w:id="1" w:name="_Toc152163050"/>
      <w:bookmarkStart w:id="2" w:name="_Toc152163506"/>
      <w:r w:rsidRPr="00BB4337">
        <w:rPr>
          <w:rFonts w:cstheme="majorHAnsi"/>
          <w:b/>
          <w:bCs/>
          <w:noProof/>
          <w:color w:val="auto"/>
          <w:sz w:val="32"/>
          <w:szCs w:val="32"/>
        </w:rPr>
        <w:t>προγραμματοσ μεταπτυχιακων σπουδων</w:t>
      </w:r>
      <w:bookmarkEnd w:id="1"/>
      <w:bookmarkEnd w:id="2"/>
    </w:p>
    <w:p w14:paraId="50AA8C1D" w14:textId="77777777" w:rsidR="0063793E" w:rsidRPr="00BB4337" w:rsidRDefault="003A5B64" w:rsidP="0063793E">
      <w:pPr>
        <w:spacing w:line="283" w:lineRule="auto"/>
        <w:ind w:right="0"/>
        <w:jc w:val="right"/>
        <w:rPr>
          <w:rFonts w:asciiTheme="majorHAnsi" w:hAnsiTheme="majorHAnsi" w:cstheme="majorHAnsi"/>
          <w:spacing w:val="-20"/>
          <w:position w:val="26"/>
          <w:sz w:val="36"/>
          <w:szCs w:val="36"/>
          <w:lang w:bidi="el-GR"/>
        </w:rPr>
      </w:pPr>
      <w:r w:rsidRPr="00BB4337">
        <w:rPr>
          <w:rFonts w:asciiTheme="majorHAnsi" w:hAnsiTheme="majorHAnsi" w:cstheme="majorHAnsi"/>
          <w:spacing w:val="-20"/>
          <w:position w:val="26"/>
          <w:sz w:val="36"/>
          <w:szCs w:val="36"/>
          <w:lang w:bidi="el-GR"/>
        </w:rPr>
        <w:t>«τίτλος ΠΜΣ»</w:t>
      </w:r>
    </w:p>
    <w:p w14:paraId="396A70B8" w14:textId="77777777" w:rsidR="0063793E" w:rsidRPr="00BB4337" w:rsidRDefault="0063793E" w:rsidP="0063793E">
      <w:pPr>
        <w:spacing w:line="283" w:lineRule="auto"/>
        <w:ind w:right="0"/>
        <w:jc w:val="right"/>
        <w:rPr>
          <w:rFonts w:asciiTheme="majorHAnsi" w:hAnsiTheme="majorHAnsi" w:cstheme="majorHAnsi"/>
          <w:noProof/>
          <w:spacing w:val="-20"/>
          <w:position w:val="26"/>
          <w:sz w:val="24"/>
          <w:szCs w:val="24"/>
        </w:rPr>
      </w:pPr>
    </w:p>
    <w:p w14:paraId="3220373F" w14:textId="77777777" w:rsidR="0063793E" w:rsidRPr="00BB4337" w:rsidRDefault="0063793E" w:rsidP="0063793E">
      <w:pPr>
        <w:spacing w:line="283" w:lineRule="auto"/>
        <w:ind w:right="0"/>
        <w:jc w:val="right"/>
        <w:rPr>
          <w:rFonts w:asciiTheme="majorHAnsi" w:hAnsiTheme="majorHAnsi" w:cstheme="majorHAnsi"/>
          <w:noProof/>
          <w:spacing w:val="-20"/>
          <w:position w:val="26"/>
          <w:sz w:val="24"/>
          <w:szCs w:val="24"/>
        </w:rPr>
      </w:pPr>
    </w:p>
    <w:p w14:paraId="6E128304" w14:textId="77777777" w:rsidR="0063793E" w:rsidRPr="00BB4337" w:rsidRDefault="0063793E" w:rsidP="0063793E">
      <w:pPr>
        <w:spacing w:line="283" w:lineRule="auto"/>
        <w:ind w:right="0"/>
        <w:jc w:val="right"/>
        <w:rPr>
          <w:rFonts w:asciiTheme="majorHAnsi" w:hAnsiTheme="majorHAnsi" w:cstheme="majorHAnsi"/>
          <w:noProof/>
          <w:spacing w:val="-20"/>
          <w:position w:val="26"/>
          <w:sz w:val="24"/>
          <w:szCs w:val="24"/>
        </w:rPr>
      </w:pPr>
    </w:p>
    <w:p w14:paraId="0BF202E7" w14:textId="18F44547" w:rsidR="0072209D" w:rsidRPr="00BB4337" w:rsidRDefault="003A5B64" w:rsidP="0063793E">
      <w:pPr>
        <w:spacing w:line="283" w:lineRule="auto"/>
        <w:ind w:right="0"/>
        <w:jc w:val="right"/>
        <w:rPr>
          <w:rFonts w:asciiTheme="majorHAnsi" w:hAnsiTheme="majorHAnsi" w:cstheme="majorHAnsi"/>
          <w:noProof/>
        </w:rPr>
      </w:pPr>
      <w:r w:rsidRPr="00BB4337">
        <w:rPr>
          <w:rFonts w:asciiTheme="majorHAnsi" w:hAnsiTheme="majorHAnsi" w:cstheme="majorHAnsi"/>
          <w:noProof/>
          <w:spacing w:val="-20"/>
          <w:position w:val="26"/>
          <w:sz w:val="24"/>
          <w:szCs w:val="24"/>
        </w:rPr>
        <w:t>Ημερομηνία</w:t>
      </w:r>
      <w:r w:rsidR="00EB6A09" w:rsidRPr="00BB4337">
        <w:rPr>
          <w:rFonts w:asciiTheme="majorHAnsi" w:hAnsiTheme="majorHAnsi" w:cstheme="majorHAnsi"/>
          <w:noProof/>
          <w:spacing w:val="-20"/>
          <w:position w:val="26"/>
          <w:sz w:val="24"/>
          <w:szCs w:val="24"/>
        </w:rPr>
        <w:t xml:space="preserve"> Αναφοράς</w:t>
      </w:r>
      <w:r w:rsidRPr="00BB4337">
        <w:rPr>
          <w:rFonts w:asciiTheme="majorHAnsi" w:hAnsiTheme="majorHAnsi" w:cstheme="majorHAnsi"/>
          <w:noProof/>
          <w:spacing w:val="-20"/>
          <w:position w:val="26"/>
          <w:sz w:val="24"/>
          <w:szCs w:val="24"/>
        </w:rPr>
        <w:t xml:space="preserve">: </w:t>
      </w:r>
      <w:r w:rsidR="00EB6A09" w:rsidRPr="00BB4337">
        <w:rPr>
          <w:rFonts w:asciiTheme="majorHAnsi" w:hAnsiTheme="majorHAnsi" w:cstheme="majorHAnsi"/>
          <w:noProof/>
          <w:spacing w:val="-20"/>
          <w:position w:val="26"/>
          <w:sz w:val="24"/>
          <w:szCs w:val="24"/>
        </w:rPr>
        <w:t>ΗΗ/ΜΜ/ΕΕΕΕ</w:t>
      </w:r>
      <w:r w:rsidR="0072209D" w:rsidRPr="00BB4337">
        <w:rPr>
          <w:rFonts w:asciiTheme="majorHAnsi" w:hAnsiTheme="majorHAnsi" w:cstheme="majorHAnsi"/>
          <w:noProof/>
        </w:rPr>
        <w:br w:type="page"/>
      </w:r>
    </w:p>
    <w:p w14:paraId="0B3A2C57" w14:textId="77777777" w:rsidR="0072209D" w:rsidRPr="00BB4337" w:rsidRDefault="0072209D" w:rsidP="004E7330">
      <w:pPr>
        <w:spacing w:before="120" w:line="283" w:lineRule="auto"/>
        <w:ind w:left="0" w:right="0"/>
        <w:rPr>
          <w:rFonts w:asciiTheme="majorHAnsi" w:hAnsiTheme="majorHAnsi" w:cstheme="majorHAnsi"/>
          <w:noProof/>
        </w:rPr>
      </w:pPr>
    </w:p>
    <w:sdt>
      <w:sdtPr>
        <w:rPr>
          <w:rFonts w:asciiTheme="minorHAnsi" w:eastAsiaTheme="minorEastAsia" w:hAnsiTheme="minorHAnsi" w:cstheme="majorHAnsi"/>
          <w:caps/>
          <w:color w:val="auto"/>
          <w:kern w:val="22"/>
          <w:sz w:val="22"/>
          <w:szCs w:val="22"/>
          <w:lang w:eastAsia="ja-JP"/>
          <w14:ligatures w14:val="standard"/>
        </w:rPr>
        <w:id w:val="430017173"/>
        <w:docPartObj>
          <w:docPartGallery w:val="Table of Contents"/>
          <w:docPartUnique/>
        </w:docPartObj>
      </w:sdtPr>
      <w:sdtEndPr>
        <w:rPr>
          <w:b/>
          <w:bCs/>
          <w:caps w:val="0"/>
        </w:rPr>
      </w:sdtEndPr>
      <w:sdtContent>
        <w:p w14:paraId="47CD97D7" w14:textId="72A70753" w:rsidR="0072209D" w:rsidRPr="00BB4337" w:rsidRDefault="0072209D" w:rsidP="00187DBE">
          <w:pPr>
            <w:pStyle w:val="ab"/>
            <w:spacing w:before="120" w:after="120" w:line="283" w:lineRule="auto"/>
            <w:rPr>
              <w:rFonts w:cstheme="majorHAnsi"/>
              <w:caps/>
            </w:rPr>
          </w:pPr>
          <w:r w:rsidRPr="00BB4337">
            <w:rPr>
              <w:rFonts w:cstheme="majorHAnsi"/>
              <w:caps/>
            </w:rPr>
            <w:t>Περιεχόμενα</w:t>
          </w:r>
        </w:p>
        <w:p w14:paraId="2784D6DB" w14:textId="0FDF6DD1" w:rsidR="00BB4337" w:rsidRDefault="0072209D">
          <w:pPr>
            <w:pStyle w:val="20"/>
            <w:tabs>
              <w:tab w:val="right" w:leader="dot" w:pos="9016"/>
            </w:tabs>
            <w:rPr>
              <w:noProof/>
              <w:kern w:val="2"/>
              <w:lang w:eastAsia="el-GR"/>
              <w14:ligatures w14:val="standardContextual"/>
            </w:rPr>
          </w:pPr>
          <w:r w:rsidRPr="00BB4337">
            <w:rPr>
              <w:rFonts w:asciiTheme="majorHAnsi" w:hAnsiTheme="majorHAnsi" w:cstheme="majorHAnsi"/>
              <w:caps/>
              <w:color w:val="171717" w:themeColor="background2" w:themeShade="1A"/>
            </w:rPr>
            <w:fldChar w:fldCharType="begin"/>
          </w:r>
          <w:r w:rsidRPr="00BB4337">
            <w:rPr>
              <w:rFonts w:asciiTheme="majorHAnsi" w:hAnsiTheme="majorHAnsi" w:cstheme="majorHAnsi"/>
              <w:caps/>
              <w:color w:val="171717" w:themeColor="background2" w:themeShade="1A"/>
            </w:rPr>
            <w:instrText xml:space="preserve"> TOC \o "1-3" \h \z \u </w:instrText>
          </w:r>
          <w:r w:rsidRPr="00BB4337">
            <w:rPr>
              <w:rFonts w:asciiTheme="majorHAnsi" w:hAnsiTheme="majorHAnsi" w:cstheme="majorHAnsi"/>
              <w:caps/>
              <w:color w:val="171717" w:themeColor="background2" w:themeShade="1A"/>
            </w:rPr>
            <w:fldChar w:fldCharType="separate"/>
          </w:r>
          <w:hyperlink w:anchor="_Toc152163507" w:history="1">
            <w:r w:rsidR="00BB4337" w:rsidRPr="00A7378B">
              <w:rPr>
                <w:rStyle w:val="-"/>
                <w:rFonts w:cstheme="majorHAnsi"/>
                <w:noProof/>
              </w:rPr>
              <w:t>Α. ΕΙΣΑΓΩΓΗ</w:t>
            </w:r>
            <w:r w:rsidR="00BB4337">
              <w:rPr>
                <w:noProof/>
                <w:webHidden/>
              </w:rPr>
              <w:tab/>
            </w:r>
            <w:r w:rsidR="00BB4337">
              <w:rPr>
                <w:noProof/>
                <w:webHidden/>
              </w:rPr>
              <w:fldChar w:fldCharType="begin"/>
            </w:r>
            <w:r w:rsidR="00BB4337">
              <w:rPr>
                <w:noProof/>
                <w:webHidden/>
              </w:rPr>
              <w:instrText xml:space="preserve"> PAGEREF _Toc152163507 \h </w:instrText>
            </w:r>
            <w:r w:rsidR="00BB4337">
              <w:rPr>
                <w:noProof/>
                <w:webHidden/>
              </w:rPr>
            </w:r>
            <w:r w:rsidR="00BB4337">
              <w:rPr>
                <w:noProof/>
                <w:webHidden/>
              </w:rPr>
              <w:fldChar w:fldCharType="separate"/>
            </w:r>
            <w:r w:rsidR="009E4417">
              <w:rPr>
                <w:noProof/>
                <w:webHidden/>
              </w:rPr>
              <w:t>2</w:t>
            </w:r>
            <w:r w:rsidR="00BB4337">
              <w:rPr>
                <w:noProof/>
                <w:webHidden/>
              </w:rPr>
              <w:fldChar w:fldCharType="end"/>
            </w:r>
          </w:hyperlink>
        </w:p>
        <w:p w14:paraId="2E334CB4" w14:textId="37ECC803" w:rsidR="00BB4337" w:rsidRDefault="00623B7A">
          <w:pPr>
            <w:pStyle w:val="20"/>
            <w:tabs>
              <w:tab w:val="right" w:leader="dot" w:pos="9016"/>
            </w:tabs>
            <w:rPr>
              <w:noProof/>
              <w:kern w:val="2"/>
              <w:lang w:eastAsia="el-GR"/>
              <w14:ligatures w14:val="standardContextual"/>
            </w:rPr>
          </w:pPr>
          <w:hyperlink w:anchor="_Toc152163508" w:history="1">
            <w:r w:rsidR="00BB4337">
              <w:rPr>
                <w:rStyle w:val="-"/>
                <w:rFonts w:cstheme="majorHAnsi"/>
                <w:noProof/>
              </w:rPr>
              <w:t>Β</w:t>
            </w:r>
            <w:r w:rsidR="00BB4337" w:rsidRPr="00A7378B">
              <w:rPr>
                <w:rStyle w:val="-"/>
                <w:rFonts w:cstheme="majorHAnsi"/>
                <w:noProof/>
              </w:rPr>
              <w:t>. ΔΕΔΟΜΕΝΑ</w:t>
            </w:r>
            <w:r w:rsidR="00BB4337">
              <w:rPr>
                <w:noProof/>
                <w:webHidden/>
              </w:rPr>
              <w:tab/>
            </w:r>
            <w:r w:rsidR="00BB4337">
              <w:rPr>
                <w:noProof/>
                <w:webHidden/>
              </w:rPr>
              <w:fldChar w:fldCharType="begin"/>
            </w:r>
            <w:r w:rsidR="00BB4337">
              <w:rPr>
                <w:noProof/>
                <w:webHidden/>
              </w:rPr>
              <w:instrText xml:space="preserve"> PAGEREF _Toc152163508 \h </w:instrText>
            </w:r>
            <w:r w:rsidR="00BB4337">
              <w:rPr>
                <w:noProof/>
                <w:webHidden/>
              </w:rPr>
            </w:r>
            <w:r w:rsidR="00BB4337">
              <w:rPr>
                <w:noProof/>
                <w:webHidden/>
              </w:rPr>
              <w:fldChar w:fldCharType="separate"/>
            </w:r>
            <w:r w:rsidR="009E4417">
              <w:rPr>
                <w:noProof/>
                <w:webHidden/>
              </w:rPr>
              <w:t>2</w:t>
            </w:r>
            <w:r w:rsidR="00BB4337">
              <w:rPr>
                <w:noProof/>
                <w:webHidden/>
              </w:rPr>
              <w:fldChar w:fldCharType="end"/>
            </w:r>
          </w:hyperlink>
        </w:p>
        <w:p w14:paraId="01125143" w14:textId="56DE7727" w:rsidR="00BB4337" w:rsidRDefault="00623B7A">
          <w:pPr>
            <w:pStyle w:val="20"/>
            <w:tabs>
              <w:tab w:val="right" w:leader="dot" w:pos="9016"/>
            </w:tabs>
            <w:rPr>
              <w:noProof/>
              <w:kern w:val="2"/>
              <w:lang w:eastAsia="el-GR"/>
              <w14:ligatures w14:val="standardContextual"/>
            </w:rPr>
          </w:pPr>
          <w:hyperlink w:anchor="_Toc152163509" w:history="1">
            <w:r w:rsidR="00BB4337" w:rsidRPr="00A7378B">
              <w:rPr>
                <w:rStyle w:val="-"/>
                <w:rFonts w:cstheme="majorHAnsi"/>
                <w:noProof/>
              </w:rPr>
              <w:t>Γ. ΔΥΝΑΤΑ ΣΗΜΕΙΑ</w:t>
            </w:r>
            <w:r w:rsidR="00BB4337">
              <w:rPr>
                <w:noProof/>
                <w:webHidden/>
              </w:rPr>
              <w:tab/>
            </w:r>
            <w:r w:rsidR="00BB4337">
              <w:rPr>
                <w:noProof/>
                <w:webHidden/>
              </w:rPr>
              <w:fldChar w:fldCharType="begin"/>
            </w:r>
            <w:r w:rsidR="00BB4337">
              <w:rPr>
                <w:noProof/>
                <w:webHidden/>
              </w:rPr>
              <w:instrText xml:space="preserve"> PAGEREF _Toc152163509 \h </w:instrText>
            </w:r>
            <w:r w:rsidR="00BB4337">
              <w:rPr>
                <w:noProof/>
                <w:webHidden/>
              </w:rPr>
            </w:r>
            <w:r w:rsidR="00BB4337">
              <w:rPr>
                <w:noProof/>
                <w:webHidden/>
              </w:rPr>
              <w:fldChar w:fldCharType="separate"/>
            </w:r>
            <w:r w:rsidR="009E4417">
              <w:rPr>
                <w:noProof/>
                <w:webHidden/>
              </w:rPr>
              <w:t>3</w:t>
            </w:r>
            <w:r w:rsidR="00BB4337">
              <w:rPr>
                <w:noProof/>
                <w:webHidden/>
              </w:rPr>
              <w:fldChar w:fldCharType="end"/>
            </w:r>
          </w:hyperlink>
        </w:p>
        <w:p w14:paraId="36C42FD6" w14:textId="736B3027" w:rsidR="00BB4337" w:rsidRDefault="00623B7A">
          <w:pPr>
            <w:pStyle w:val="20"/>
            <w:tabs>
              <w:tab w:val="right" w:leader="dot" w:pos="9016"/>
            </w:tabs>
            <w:rPr>
              <w:noProof/>
              <w:kern w:val="2"/>
              <w:lang w:eastAsia="el-GR"/>
              <w14:ligatures w14:val="standardContextual"/>
            </w:rPr>
          </w:pPr>
          <w:hyperlink w:anchor="_Toc152163510" w:history="1">
            <w:r w:rsidR="00BB4337" w:rsidRPr="00A7378B">
              <w:rPr>
                <w:rStyle w:val="-"/>
                <w:rFonts w:cstheme="majorHAnsi"/>
                <w:noProof/>
              </w:rPr>
              <w:t>Δ. ΑΔΥΝΑΤΑ ΣΗΜΕΙΑ</w:t>
            </w:r>
            <w:r w:rsidR="00BB4337">
              <w:rPr>
                <w:noProof/>
                <w:webHidden/>
              </w:rPr>
              <w:tab/>
            </w:r>
            <w:r w:rsidR="00BB4337">
              <w:rPr>
                <w:noProof/>
                <w:webHidden/>
              </w:rPr>
              <w:fldChar w:fldCharType="begin"/>
            </w:r>
            <w:r w:rsidR="00BB4337">
              <w:rPr>
                <w:noProof/>
                <w:webHidden/>
              </w:rPr>
              <w:instrText xml:space="preserve"> PAGEREF _Toc152163510 \h </w:instrText>
            </w:r>
            <w:r w:rsidR="00BB4337">
              <w:rPr>
                <w:noProof/>
                <w:webHidden/>
              </w:rPr>
            </w:r>
            <w:r w:rsidR="00BB4337">
              <w:rPr>
                <w:noProof/>
                <w:webHidden/>
              </w:rPr>
              <w:fldChar w:fldCharType="separate"/>
            </w:r>
            <w:r w:rsidR="009E4417">
              <w:rPr>
                <w:noProof/>
                <w:webHidden/>
              </w:rPr>
              <w:t>3</w:t>
            </w:r>
            <w:r w:rsidR="00BB4337">
              <w:rPr>
                <w:noProof/>
                <w:webHidden/>
              </w:rPr>
              <w:fldChar w:fldCharType="end"/>
            </w:r>
          </w:hyperlink>
        </w:p>
        <w:p w14:paraId="1F6BFCF0" w14:textId="4E73F812" w:rsidR="00BB4337" w:rsidRDefault="00623B7A">
          <w:pPr>
            <w:pStyle w:val="20"/>
            <w:tabs>
              <w:tab w:val="right" w:leader="dot" w:pos="9016"/>
            </w:tabs>
            <w:rPr>
              <w:noProof/>
              <w:kern w:val="2"/>
              <w:lang w:eastAsia="el-GR"/>
              <w14:ligatures w14:val="standardContextual"/>
            </w:rPr>
          </w:pPr>
          <w:hyperlink w:anchor="_Toc152163511" w:history="1">
            <w:r w:rsidR="00BB4337" w:rsidRPr="00A7378B">
              <w:rPr>
                <w:rStyle w:val="-"/>
                <w:rFonts w:cstheme="majorHAnsi"/>
                <w:noProof/>
              </w:rPr>
              <w:t>Ε. ΠΡΟΤΕΙΝΟΜΕΝΕΣ ΠΡΟΛΗΠΤΙΚΕΣ ΕΝΕΡΓΕΙΕΣ</w:t>
            </w:r>
            <w:r w:rsidR="00BB4337">
              <w:rPr>
                <w:noProof/>
                <w:webHidden/>
              </w:rPr>
              <w:tab/>
            </w:r>
            <w:r w:rsidR="00BB4337">
              <w:rPr>
                <w:noProof/>
                <w:webHidden/>
              </w:rPr>
              <w:fldChar w:fldCharType="begin"/>
            </w:r>
            <w:r w:rsidR="00BB4337">
              <w:rPr>
                <w:noProof/>
                <w:webHidden/>
              </w:rPr>
              <w:instrText xml:space="preserve"> PAGEREF _Toc152163511 \h </w:instrText>
            </w:r>
            <w:r w:rsidR="00BB4337">
              <w:rPr>
                <w:noProof/>
                <w:webHidden/>
              </w:rPr>
            </w:r>
            <w:r w:rsidR="00BB4337">
              <w:rPr>
                <w:noProof/>
                <w:webHidden/>
              </w:rPr>
              <w:fldChar w:fldCharType="separate"/>
            </w:r>
            <w:r w:rsidR="009E4417">
              <w:rPr>
                <w:noProof/>
                <w:webHidden/>
              </w:rPr>
              <w:t>3</w:t>
            </w:r>
            <w:r w:rsidR="00BB4337">
              <w:rPr>
                <w:noProof/>
                <w:webHidden/>
              </w:rPr>
              <w:fldChar w:fldCharType="end"/>
            </w:r>
          </w:hyperlink>
        </w:p>
        <w:p w14:paraId="0CD33A1D" w14:textId="7BD1C460" w:rsidR="00BB4337" w:rsidRDefault="00623B7A">
          <w:pPr>
            <w:pStyle w:val="20"/>
            <w:tabs>
              <w:tab w:val="right" w:leader="dot" w:pos="9016"/>
            </w:tabs>
            <w:rPr>
              <w:noProof/>
              <w:kern w:val="2"/>
              <w:lang w:eastAsia="el-GR"/>
              <w14:ligatures w14:val="standardContextual"/>
            </w:rPr>
          </w:pPr>
          <w:hyperlink w:anchor="_Toc152163512" w:history="1">
            <w:r w:rsidR="00BB4337" w:rsidRPr="00A7378B">
              <w:rPr>
                <w:rStyle w:val="-"/>
                <w:rFonts w:cstheme="majorHAnsi"/>
                <w:noProof/>
              </w:rPr>
              <w:t>ΣΤ. ΠΡΟΤΕΙΝΟΜΕΝΕΣ ΔΙΟΡΘΩΤΙΚΕΣ ΕΝΕΡΓΕΙΕΣ</w:t>
            </w:r>
            <w:r w:rsidR="00BB4337">
              <w:rPr>
                <w:noProof/>
                <w:webHidden/>
              </w:rPr>
              <w:tab/>
            </w:r>
            <w:r w:rsidR="00BB4337">
              <w:rPr>
                <w:noProof/>
                <w:webHidden/>
              </w:rPr>
              <w:fldChar w:fldCharType="begin"/>
            </w:r>
            <w:r w:rsidR="00BB4337">
              <w:rPr>
                <w:noProof/>
                <w:webHidden/>
              </w:rPr>
              <w:instrText xml:space="preserve"> PAGEREF _Toc152163512 \h </w:instrText>
            </w:r>
            <w:r w:rsidR="00BB4337">
              <w:rPr>
                <w:noProof/>
                <w:webHidden/>
              </w:rPr>
            </w:r>
            <w:r w:rsidR="00BB4337">
              <w:rPr>
                <w:noProof/>
                <w:webHidden/>
              </w:rPr>
              <w:fldChar w:fldCharType="separate"/>
            </w:r>
            <w:r w:rsidR="009E4417">
              <w:rPr>
                <w:noProof/>
                <w:webHidden/>
              </w:rPr>
              <w:t>3</w:t>
            </w:r>
            <w:r w:rsidR="00BB4337">
              <w:rPr>
                <w:noProof/>
                <w:webHidden/>
              </w:rPr>
              <w:fldChar w:fldCharType="end"/>
            </w:r>
          </w:hyperlink>
        </w:p>
        <w:p w14:paraId="3546E6A7" w14:textId="1E69237C" w:rsidR="0072209D" w:rsidRPr="00BB4337" w:rsidRDefault="0072209D" w:rsidP="003B36CB">
          <w:pPr>
            <w:spacing w:before="120" w:line="283" w:lineRule="auto"/>
            <w:ind w:left="0" w:right="0"/>
            <w:rPr>
              <w:rFonts w:asciiTheme="majorHAnsi" w:hAnsiTheme="majorHAnsi" w:cstheme="majorHAnsi"/>
            </w:rPr>
          </w:pPr>
          <w:r w:rsidRPr="00BB4337">
            <w:rPr>
              <w:rFonts w:asciiTheme="majorHAnsi" w:hAnsiTheme="majorHAnsi" w:cstheme="majorHAnsi"/>
              <w:b/>
              <w:bCs/>
              <w:caps/>
              <w:color w:val="171717" w:themeColor="background2" w:themeShade="1A"/>
            </w:rPr>
            <w:fldChar w:fldCharType="end"/>
          </w:r>
        </w:p>
      </w:sdtContent>
    </w:sdt>
    <w:p w14:paraId="3B35811D" w14:textId="35A797D2" w:rsidR="003B36CB" w:rsidRPr="00BB4337" w:rsidRDefault="003B36CB" w:rsidP="004E7330">
      <w:pPr>
        <w:spacing w:line="283" w:lineRule="auto"/>
        <w:ind w:left="0" w:right="0"/>
        <w:rPr>
          <w:rFonts w:asciiTheme="majorHAnsi" w:hAnsiTheme="majorHAnsi" w:cstheme="majorHAnsi"/>
          <w:color w:val="171717" w:themeColor="background2" w:themeShade="1A"/>
        </w:rPr>
      </w:pPr>
      <w:r w:rsidRPr="00BB4337">
        <w:rPr>
          <w:rFonts w:asciiTheme="majorHAnsi" w:hAnsiTheme="majorHAnsi" w:cstheme="majorHAnsi"/>
          <w:color w:val="171717" w:themeColor="background2" w:themeShade="1A"/>
        </w:rPr>
        <w:br w:type="page"/>
      </w:r>
    </w:p>
    <w:p w14:paraId="1F3EB5C2" w14:textId="77777777" w:rsidR="00341C1A" w:rsidRDefault="00341C1A" w:rsidP="00BB4337">
      <w:pPr>
        <w:pStyle w:val="2"/>
        <w:spacing w:before="240" w:line="283" w:lineRule="auto"/>
        <w:ind w:left="0" w:right="0"/>
        <w:rPr>
          <w:rFonts w:cstheme="majorHAnsi"/>
          <w:noProof/>
          <w:sz w:val="26"/>
          <w:szCs w:val="26"/>
        </w:rPr>
      </w:pPr>
      <w:bookmarkStart w:id="3" w:name="_Toc152163507"/>
    </w:p>
    <w:p w14:paraId="2C4827F1" w14:textId="2DE75899" w:rsidR="00BB4337" w:rsidRPr="00BB4337" w:rsidRDefault="00BB4337" w:rsidP="00BB4337">
      <w:pPr>
        <w:pStyle w:val="2"/>
        <w:spacing w:before="240" w:line="283" w:lineRule="auto"/>
        <w:ind w:left="0" w:right="0"/>
        <w:rPr>
          <w:rFonts w:cstheme="majorHAnsi"/>
          <w:noProof/>
          <w:sz w:val="26"/>
          <w:szCs w:val="26"/>
        </w:rPr>
      </w:pPr>
      <w:r w:rsidRPr="00BB4337">
        <w:rPr>
          <w:rFonts w:cstheme="majorHAnsi"/>
          <w:noProof/>
          <w:sz w:val="26"/>
          <w:szCs w:val="26"/>
        </w:rPr>
        <w:t>Α. ΕΙΣΑΓΩΓΗ</w:t>
      </w:r>
      <w:bookmarkEnd w:id="3"/>
    </w:p>
    <w:p w14:paraId="422E2710" w14:textId="63F91690" w:rsidR="00623F36" w:rsidRPr="00BB4337" w:rsidRDefault="00623F36" w:rsidP="00623F36">
      <w:pPr>
        <w:spacing w:before="120" w:line="283" w:lineRule="auto"/>
        <w:ind w:left="0" w:right="0"/>
        <w:jc w:val="both"/>
        <w:rPr>
          <w:rFonts w:asciiTheme="majorHAnsi" w:hAnsiTheme="majorHAnsi" w:cstheme="majorHAnsi"/>
          <w:iCs/>
          <w:noProof/>
          <w:color w:val="171717" w:themeColor="background2" w:themeShade="1A"/>
        </w:rPr>
      </w:pPr>
      <w:r w:rsidRPr="00BB4337">
        <w:rPr>
          <w:rFonts w:asciiTheme="majorHAnsi" w:hAnsiTheme="majorHAnsi" w:cstheme="majorHAnsi"/>
          <w:iCs/>
          <w:noProof/>
          <w:color w:val="171717" w:themeColor="background2" w:themeShade="1A"/>
        </w:rPr>
        <w:t>Η ετήσια εσωτερική αξιολόγηση του Π.Μ.Σ. γίνεται σε συνεργασία με τη ΜΟ.ΔΙ.Π. του Π</w:t>
      </w:r>
      <w:r w:rsidR="00341C1A">
        <w:rPr>
          <w:rFonts w:asciiTheme="majorHAnsi" w:hAnsiTheme="majorHAnsi" w:cstheme="majorHAnsi"/>
          <w:iCs/>
          <w:noProof/>
          <w:color w:val="171717" w:themeColor="background2" w:themeShade="1A"/>
        </w:rPr>
        <w:t xml:space="preserve">ανεπιστημίου Κρήτης </w:t>
      </w:r>
      <w:r w:rsidRPr="00BB4337">
        <w:rPr>
          <w:rFonts w:asciiTheme="majorHAnsi" w:hAnsiTheme="majorHAnsi" w:cstheme="majorHAnsi"/>
          <w:iCs/>
          <w:noProof/>
          <w:color w:val="171717" w:themeColor="background2" w:themeShade="1A"/>
        </w:rPr>
        <w:t>στο πλαίσιο της εσωτερικής αξιολόγησης της ακαδημαϊκής μονάδας στην οποία ανήκει και σύμφωνα με την Διεργασία 4 του Εσωτερικού Συστήματος Διασφάλισης Ποιότητας του Ιδρύματος.</w:t>
      </w:r>
    </w:p>
    <w:p w14:paraId="3EADDD62" w14:textId="77777777" w:rsidR="00BB4337" w:rsidRDefault="00BB4337" w:rsidP="004E7330">
      <w:pPr>
        <w:pStyle w:val="2"/>
        <w:spacing w:before="240" w:line="283" w:lineRule="auto"/>
        <w:ind w:left="0" w:right="0"/>
        <w:rPr>
          <w:rFonts w:cstheme="majorHAnsi"/>
          <w:noProof/>
          <w:sz w:val="26"/>
          <w:szCs w:val="26"/>
        </w:rPr>
      </w:pPr>
    </w:p>
    <w:p w14:paraId="17273A4C" w14:textId="660DE8EE" w:rsidR="000E49D9" w:rsidRPr="00BB4337" w:rsidRDefault="005A42B3" w:rsidP="004E7330">
      <w:pPr>
        <w:pStyle w:val="2"/>
        <w:spacing w:before="240" w:line="283" w:lineRule="auto"/>
        <w:ind w:left="0" w:right="0"/>
        <w:rPr>
          <w:rFonts w:cstheme="majorHAnsi"/>
          <w:noProof/>
          <w:sz w:val="26"/>
          <w:szCs w:val="26"/>
        </w:rPr>
      </w:pPr>
      <w:bookmarkStart w:id="4" w:name="_Toc152163508"/>
      <w:r w:rsidRPr="00BB4337">
        <w:rPr>
          <w:rFonts w:cstheme="majorHAnsi"/>
          <w:noProof/>
          <w:sz w:val="26"/>
          <w:szCs w:val="26"/>
        </w:rPr>
        <w:t xml:space="preserve">β. </w:t>
      </w:r>
      <w:r w:rsidR="000E49D9" w:rsidRPr="00BB4337">
        <w:rPr>
          <w:rFonts w:cstheme="majorHAnsi"/>
          <w:noProof/>
          <w:sz w:val="26"/>
          <w:szCs w:val="26"/>
        </w:rPr>
        <w:t>ΔΕΔΟΜΕΝΑ</w:t>
      </w:r>
      <w:bookmarkEnd w:id="4"/>
    </w:p>
    <w:p w14:paraId="0965895F" w14:textId="09986FE8" w:rsidR="000E49D9" w:rsidRPr="00341C1A" w:rsidRDefault="000E49D9" w:rsidP="000E49D9">
      <w:pPr>
        <w:spacing w:before="120" w:line="283" w:lineRule="auto"/>
        <w:ind w:left="0"/>
        <w:jc w:val="both"/>
        <w:rPr>
          <w:rFonts w:asciiTheme="majorHAnsi" w:hAnsiTheme="majorHAnsi" w:cstheme="majorHAnsi"/>
          <w:highlight w:val="yellow"/>
        </w:rPr>
      </w:pPr>
      <w:r w:rsidRPr="00341C1A">
        <w:rPr>
          <w:rFonts w:asciiTheme="majorHAnsi" w:hAnsiTheme="majorHAnsi" w:cstheme="majorHAnsi"/>
        </w:rPr>
        <w:t>Η ΟΜΕΑ σε συνεργασία με τον Δ/</w:t>
      </w:r>
      <w:proofErr w:type="spellStart"/>
      <w:r w:rsidRPr="00341C1A">
        <w:rPr>
          <w:rFonts w:asciiTheme="majorHAnsi" w:hAnsiTheme="majorHAnsi" w:cstheme="majorHAnsi"/>
        </w:rPr>
        <w:t>ντη</w:t>
      </w:r>
      <w:proofErr w:type="spellEnd"/>
      <w:r w:rsidRPr="00341C1A">
        <w:rPr>
          <w:rFonts w:asciiTheme="majorHAnsi" w:hAnsiTheme="majorHAnsi" w:cstheme="majorHAnsi"/>
        </w:rPr>
        <w:t xml:space="preserve"> του ΠΜΣ</w:t>
      </w:r>
      <w:r w:rsidR="001B562D">
        <w:rPr>
          <w:rFonts w:asciiTheme="majorHAnsi" w:hAnsiTheme="majorHAnsi" w:cstheme="majorHAnsi"/>
        </w:rPr>
        <w:t xml:space="preserve">, </w:t>
      </w:r>
      <w:bookmarkStart w:id="5" w:name="_Hlk152242194"/>
      <w:r w:rsidR="001B562D" w:rsidRPr="001B2EA0">
        <w:rPr>
          <w:rFonts w:asciiTheme="majorHAnsi" w:hAnsiTheme="majorHAnsi" w:cstheme="majorHAnsi"/>
        </w:rPr>
        <w:t>τη Συντονιστική Επιτροπή</w:t>
      </w:r>
      <w:r w:rsidRPr="001B2EA0">
        <w:rPr>
          <w:rFonts w:asciiTheme="majorHAnsi" w:hAnsiTheme="majorHAnsi" w:cstheme="majorHAnsi"/>
        </w:rPr>
        <w:t xml:space="preserve"> </w:t>
      </w:r>
      <w:bookmarkEnd w:id="5"/>
      <w:r w:rsidRPr="001B562D">
        <w:rPr>
          <w:rFonts w:asciiTheme="majorHAnsi" w:hAnsiTheme="majorHAnsi" w:cstheme="majorHAnsi"/>
        </w:rPr>
        <w:t>και τον Πρόεδρο του Τμήματος συλλέγει και αναλύει δεδομένα φοιτητών, διδακτικού προσωπικού, δομής και οργάνωσης των μαθημάτων, διδασκαλίας και παροχής υπηρεσιών προς τους φοιτητές των Π</w:t>
      </w:r>
      <w:r w:rsidRPr="00341C1A">
        <w:rPr>
          <w:rFonts w:asciiTheme="majorHAnsi" w:hAnsiTheme="majorHAnsi" w:cstheme="majorHAnsi"/>
        </w:rPr>
        <w:t>ΜΣ.</w:t>
      </w:r>
    </w:p>
    <w:p w14:paraId="45E13AB8" w14:textId="6C967D7B" w:rsidR="000E49D9" w:rsidRPr="00341C1A" w:rsidRDefault="000E49D9" w:rsidP="000E49D9">
      <w:pPr>
        <w:spacing w:before="120" w:line="283" w:lineRule="auto"/>
        <w:ind w:left="0"/>
        <w:jc w:val="both"/>
        <w:rPr>
          <w:rFonts w:asciiTheme="majorHAnsi" w:hAnsiTheme="majorHAnsi" w:cstheme="majorHAnsi"/>
        </w:rPr>
      </w:pPr>
      <w:r w:rsidRPr="00341C1A">
        <w:rPr>
          <w:rFonts w:asciiTheme="majorHAnsi" w:hAnsiTheme="majorHAnsi" w:cstheme="majorHAnsi"/>
        </w:rPr>
        <w:t>Παρατίθενται ενδεικτικά σημεία από τα διάφορα πρότυπα της ΕΘΑΑΕ:</w:t>
      </w:r>
    </w:p>
    <w:p w14:paraId="5F8D84BE" w14:textId="139C0EC4" w:rsidR="000E49D9" w:rsidRPr="00341C1A" w:rsidRDefault="005A42B3" w:rsidP="00341C1A">
      <w:pPr>
        <w:spacing w:before="120" w:line="283" w:lineRule="auto"/>
        <w:ind w:left="284"/>
        <w:jc w:val="both"/>
        <w:rPr>
          <w:rFonts w:asciiTheme="majorHAnsi" w:hAnsiTheme="majorHAnsi" w:cstheme="majorHAnsi"/>
        </w:rPr>
      </w:pPr>
      <w:r w:rsidRPr="00341C1A">
        <w:rPr>
          <w:rFonts w:asciiTheme="majorHAnsi" w:hAnsiTheme="majorHAnsi" w:cstheme="majorHAnsi"/>
        </w:rPr>
        <w:t>α</w:t>
      </w:r>
      <w:r w:rsidR="000E49D9" w:rsidRPr="00341C1A">
        <w:rPr>
          <w:rFonts w:asciiTheme="majorHAnsi" w:hAnsiTheme="majorHAnsi" w:cstheme="majorHAnsi"/>
        </w:rPr>
        <w:t xml:space="preserve">. τα περιγράμματα Μαθημάτων και διπλωματικής εργασίας του ΠΜΣ (Αρχή </w:t>
      </w:r>
      <w:r w:rsidRPr="00341C1A">
        <w:rPr>
          <w:rFonts w:asciiTheme="majorHAnsi" w:hAnsiTheme="majorHAnsi" w:cstheme="majorHAnsi"/>
        </w:rPr>
        <w:t xml:space="preserve">2 </w:t>
      </w:r>
      <w:proofErr w:type="spellStart"/>
      <w:r w:rsidRPr="00341C1A">
        <w:rPr>
          <w:rFonts w:asciiTheme="majorHAnsi" w:hAnsiTheme="majorHAnsi" w:cstheme="majorHAnsi"/>
        </w:rPr>
        <w:t>υποδείγμ</w:t>
      </w:r>
      <w:proofErr w:type="spellEnd"/>
      <w:r w:rsidR="00341C1A" w:rsidRPr="00341C1A">
        <w:rPr>
          <w:rFonts w:asciiTheme="majorHAnsi" w:hAnsiTheme="majorHAnsi" w:cstheme="majorHAnsi"/>
        </w:rPr>
        <w:t>.</w:t>
      </w:r>
      <w:r w:rsidRPr="00341C1A">
        <w:rPr>
          <w:rFonts w:asciiTheme="majorHAnsi" w:hAnsiTheme="majorHAnsi" w:cstheme="majorHAnsi"/>
        </w:rPr>
        <w:t xml:space="preserve"> ΕΘΑΑΕ για την πιστοποίηση ΠΜΣ)</w:t>
      </w:r>
    </w:p>
    <w:p w14:paraId="6DB2C6C6" w14:textId="419A2908" w:rsidR="005A42B3" w:rsidRPr="00341C1A" w:rsidRDefault="005A42B3" w:rsidP="00341C1A">
      <w:pPr>
        <w:spacing w:before="120" w:line="283" w:lineRule="auto"/>
        <w:ind w:left="284"/>
        <w:jc w:val="both"/>
        <w:rPr>
          <w:rFonts w:asciiTheme="majorHAnsi" w:hAnsiTheme="majorHAnsi" w:cstheme="majorHAnsi"/>
        </w:rPr>
      </w:pPr>
      <w:r w:rsidRPr="00341C1A">
        <w:rPr>
          <w:rFonts w:asciiTheme="majorHAnsi" w:hAnsiTheme="majorHAnsi" w:cstheme="majorHAnsi"/>
        </w:rPr>
        <w:t>β</w:t>
      </w:r>
      <w:r w:rsidR="000E49D9" w:rsidRPr="00341C1A">
        <w:rPr>
          <w:rFonts w:asciiTheme="majorHAnsi" w:hAnsiTheme="majorHAnsi" w:cstheme="majorHAnsi"/>
        </w:rPr>
        <w:t>. τις αναφορές δεδομένων από το Ολοκληρωμένο Πληροφοριακό Εθνικό Σύστημα Ποιότητας (ΟΠΕΣΠ) για όλα τα προηγούμενα ακαδημαϊκά έτη των ενοτήτων Ίδρυμα, Τμήμα και ΠΜΣ</w:t>
      </w:r>
      <w:r w:rsidRPr="00341C1A">
        <w:rPr>
          <w:rFonts w:asciiTheme="majorHAnsi" w:hAnsiTheme="majorHAnsi" w:cstheme="majorHAnsi"/>
        </w:rPr>
        <w:t xml:space="preserve"> (Αρχή </w:t>
      </w:r>
      <w:r w:rsidR="00341C1A" w:rsidRPr="00341C1A">
        <w:rPr>
          <w:rFonts w:asciiTheme="majorHAnsi" w:hAnsiTheme="majorHAnsi" w:cstheme="majorHAnsi"/>
        </w:rPr>
        <w:t>7</w:t>
      </w:r>
      <w:r w:rsidRPr="00341C1A">
        <w:rPr>
          <w:rFonts w:asciiTheme="majorHAnsi" w:hAnsiTheme="majorHAnsi" w:cstheme="majorHAnsi"/>
        </w:rPr>
        <w:t xml:space="preserve"> </w:t>
      </w:r>
      <w:proofErr w:type="spellStart"/>
      <w:r w:rsidRPr="00341C1A">
        <w:rPr>
          <w:rFonts w:asciiTheme="majorHAnsi" w:hAnsiTheme="majorHAnsi" w:cstheme="majorHAnsi"/>
        </w:rPr>
        <w:t>υποδείγμ</w:t>
      </w:r>
      <w:proofErr w:type="spellEnd"/>
      <w:r w:rsidR="00341C1A" w:rsidRPr="00341C1A">
        <w:rPr>
          <w:rFonts w:asciiTheme="majorHAnsi" w:hAnsiTheme="majorHAnsi" w:cstheme="majorHAnsi"/>
        </w:rPr>
        <w:t>.</w:t>
      </w:r>
      <w:r w:rsidRPr="00341C1A">
        <w:rPr>
          <w:rFonts w:asciiTheme="majorHAnsi" w:hAnsiTheme="majorHAnsi" w:cstheme="majorHAnsi"/>
        </w:rPr>
        <w:t xml:space="preserve"> ΕΘΑΑΕ για την πιστοποίηση ΠΜΣ)</w:t>
      </w:r>
    </w:p>
    <w:p w14:paraId="2758660D" w14:textId="24177056" w:rsidR="00341C1A" w:rsidRPr="00341C1A" w:rsidRDefault="005A42B3" w:rsidP="00341C1A">
      <w:pPr>
        <w:spacing w:before="120" w:line="283" w:lineRule="auto"/>
        <w:ind w:left="284"/>
        <w:jc w:val="both"/>
        <w:rPr>
          <w:rFonts w:asciiTheme="majorHAnsi" w:hAnsiTheme="majorHAnsi" w:cstheme="majorHAnsi"/>
        </w:rPr>
      </w:pPr>
      <w:r w:rsidRPr="00341C1A">
        <w:rPr>
          <w:rFonts w:asciiTheme="majorHAnsi" w:hAnsiTheme="majorHAnsi" w:cstheme="majorHAnsi"/>
        </w:rPr>
        <w:t>γ</w:t>
      </w:r>
      <w:r w:rsidR="000E49D9" w:rsidRPr="00341C1A">
        <w:rPr>
          <w:rFonts w:asciiTheme="majorHAnsi" w:hAnsiTheme="majorHAnsi" w:cstheme="majorHAnsi"/>
        </w:rPr>
        <w:t>. αποτελέσματα ερωτηματολογίων αξιολόγησης</w:t>
      </w:r>
      <w:r w:rsidR="00341C1A" w:rsidRPr="00341C1A">
        <w:rPr>
          <w:rFonts w:asciiTheme="majorHAnsi" w:hAnsiTheme="majorHAnsi" w:cstheme="majorHAnsi"/>
        </w:rPr>
        <w:t xml:space="preserve"> (Αρχή 4 </w:t>
      </w:r>
      <w:proofErr w:type="spellStart"/>
      <w:r w:rsidR="00341C1A" w:rsidRPr="00341C1A">
        <w:rPr>
          <w:rFonts w:asciiTheme="majorHAnsi" w:hAnsiTheme="majorHAnsi" w:cstheme="majorHAnsi"/>
        </w:rPr>
        <w:t>υποδείγμ</w:t>
      </w:r>
      <w:proofErr w:type="spellEnd"/>
      <w:r w:rsidR="00341C1A" w:rsidRPr="00341C1A">
        <w:rPr>
          <w:rFonts w:asciiTheme="majorHAnsi" w:hAnsiTheme="majorHAnsi" w:cstheme="majorHAnsi"/>
        </w:rPr>
        <w:t>. ΕΘΑΑΕ για την πιστοποίηση ΕΣΔΠ)</w:t>
      </w:r>
    </w:p>
    <w:p w14:paraId="7C16525E" w14:textId="42584E00" w:rsidR="000E49D9" w:rsidRPr="00341C1A" w:rsidRDefault="005A42B3" w:rsidP="00341C1A">
      <w:pPr>
        <w:spacing w:before="120" w:line="283" w:lineRule="auto"/>
        <w:ind w:left="284"/>
        <w:jc w:val="both"/>
        <w:rPr>
          <w:rFonts w:asciiTheme="majorHAnsi" w:hAnsiTheme="majorHAnsi" w:cstheme="majorHAnsi"/>
        </w:rPr>
      </w:pPr>
      <w:r w:rsidRPr="00341C1A">
        <w:rPr>
          <w:rFonts w:asciiTheme="majorHAnsi" w:hAnsiTheme="majorHAnsi" w:cstheme="majorHAnsi"/>
        </w:rPr>
        <w:t>δ</w:t>
      </w:r>
      <w:r w:rsidR="000E49D9" w:rsidRPr="00341C1A">
        <w:rPr>
          <w:rFonts w:asciiTheme="majorHAnsi" w:hAnsiTheme="majorHAnsi" w:cstheme="majorHAnsi"/>
        </w:rPr>
        <w:t>. τη Στοχοθεσία Ποιότητας του ΠΜΣ</w:t>
      </w:r>
      <w:r w:rsidR="00341C1A" w:rsidRPr="00341C1A">
        <w:rPr>
          <w:rFonts w:asciiTheme="majorHAnsi" w:hAnsiTheme="majorHAnsi" w:cstheme="majorHAnsi"/>
        </w:rPr>
        <w:t xml:space="preserve"> (Αρχή 1 </w:t>
      </w:r>
      <w:proofErr w:type="spellStart"/>
      <w:r w:rsidR="00341C1A" w:rsidRPr="00341C1A">
        <w:rPr>
          <w:rFonts w:asciiTheme="majorHAnsi" w:hAnsiTheme="majorHAnsi" w:cstheme="majorHAnsi"/>
        </w:rPr>
        <w:t>υποδείγμ</w:t>
      </w:r>
      <w:proofErr w:type="spellEnd"/>
      <w:r w:rsidR="00341C1A" w:rsidRPr="00341C1A">
        <w:rPr>
          <w:rFonts w:asciiTheme="majorHAnsi" w:hAnsiTheme="majorHAnsi" w:cstheme="majorHAnsi"/>
        </w:rPr>
        <w:t>. ΕΘΑΑΕ για την πιστοποίηση ΠΜΣ)</w:t>
      </w:r>
    </w:p>
    <w:p w14:paraId="7F62C932" w14:textId="1D667944" w:rsidR="000E49D9" w:rsidRPr="00341C1A" w:rsidRDefault="005A42B3" w:rsidP="00341C1A">
      <w:pPr>
        <w:spacing w:before="120" w:line="283" w:lineRule="auto"/>
        <w:ind w:left="284"/>
        <w:jc w:val="both"/>
        <w:rPr>
          <w:rFonts w:asciiTheme="majorHAnsi" w:hAnsiTheme="majorHAnsi" w:cstheme="majorHAnsi"/>
        </w:rPr>
      </w:pPr>
      <w:r w:rsidRPr="00341C1A">
        <w:rPr>
          <w:rFonts w:asciiTheme="majorHAnsi" w:hAnsiTheme="majorHAnsi" w:cstheme="majorHAnsi"/>
        </w:rPr>
        <w:t>ε</w:t>
      </w:r>
      <w:r w:rsidR="000E49D9" w:rsidRPr="00341C1A">
        <w:rPr>
          <w:rFonts w:asciiTheme="majorHAnsi" w:hAnsiTheme="majorHAnsi" w:cstheme="majorHAnsi"/>
        </w:rPr>
        <w:t>. το προφίλ των μεταπτυχιακών φοιτητών</w:t>
      </w:r>
      <w:r w:rsidR="00341C1A" w:rsidRPr="00341C1A">
        <w:rPr>
          <w:rFonts w:asciiTheme="majorHAnsi" w:hAnsiTheme="majorHAnsi" w:cstheme="majorHAnsi"/>
        </w:rPr>
        <w:t xml:space="preserve"> (Αρχή 7 </w:t>
      </w:r>
      <w:proofErr w:type="spellStart"/>
      <w:r w:rsidR="00341C1A" w:rsidRPr="00341C1A">
        <w:rPr>
          <w:rFonts w:asciiTheme="majorHAnsi" w:hAnsiTheme="majorHAnsi" w:cstheme="majorHAnsi"/>
        </w:rPr>
        <w:t>υποδείγμ</w:t>
      </w:r>
      <w:proofErr w:type="spellEnd"/>
      <w:r w:rsidR="00341C1A" w:rsidRPr="00341C1A">
        <w:rPr>
          <w:rFonts w:asciiTheme="majorHAnsi" w:hAnsiTheme="majorHAnsi" w:cstheme="majorHAnsi"/>
        </w:rPr>
        <w:t>. ΕΘΑΑΕ για την πιστοποίηση ΠΜΣ)</w:t>
      </w:r>
    </w:p>
    <w:p w14:paraId="0A50DA34" w14:textId="51218E9D" w:rsidR="00341C1A" w:rsidRPr="00341C1A" w:rsidRDefault="005A42B3" w:rsidP="00341C1A">
      <w:pPr>
        <w:spacing w:before="120" w:line="283" w:lineRule="auto"/>
        <w:ind w:left="284"/>
        <w:jc w:val="both"/>
        <w:rPr>
          <w:rFonts w:asciiTheme="majorHAnsi" w:hAnsiTheme="majorHAnsi" w:cstheme="majorHAnsi"/>
        </w:rPr>
      </w:pPr>
      <w:proofErr w:type="spellStart"/>
      <w:r w:rsidRPr="00341C1A">
        <w:rPr>
          <w:rFonts w:asciiTheme="majorHAnsi" w:hAnsiTheme="majorHAnsi" w:cstheme="majorHAnsi"/>
        </w:rPr>
        <w:t>στ</w:t>
      </w:r>
      <w:proofErr w:type="spellEnd"/>
      <w:r w:rsidR="000E49D9" w:rsidRPr="00341C1A">
        <w:rPr>
          <w:rFonts w:asciiTheme="majorHAnsi" w:hAnsiTheme="majorHAnsi" w:cstheme="majorHAnsi"/>
        </w:rPr>
        <w:t>. επιδόσεις φοιτητών (πορεία φοίτησης, επιτυχίες και ποσοστά εγκατάλειψης σπουδών)</w:t>
      </w:r>
      <w:r w:rsidR="00341C1A" w:rsidRPr="00341C1A">
        <w:rPr>
          <w:rFonts w:asciiTheme="majorHAnsi" w:hAnsiTheme="majorHAnsi" w:cstheme="majorHAnsi"/>
        </w:rPr>
        <w:t xml:space="preserve"> (Αρχή 4 </w:t>
      </w:r>
      <w:proofErr w:type="spellStart"/>
      <w:r w:rsidR="00341C1A" w:rsidRPr="00341C1A">
        <w:rPr>
          <w:rFonts w:asciiTheme="majorHAnsi" w:hAnsiTheme="majorHAnsi" w:cstheme="majorHAnsi"/>
        </w:rPr>
        <w:t>υποδείγμ</w:t>
      </w:r>
      <w:proofErr w:type="spellEnd"/>
      <w:r w:rsidR="00341C1A" w:rsidRPr="00341C1A">
        <w:rPr>
          <w:rFonts w:asciiTheme="majorHAnsi" w:hAnsiTheme="majorHAnsi" w:cstheme="majorHAnsi"/>
        </w:rPr>
        <w:t>. ΕΘΑΑΕ για την πιστοποίηση ΕΣΔΠ)</w:t>
      </w:r>
    </w:p>
    <w:p w14:paraId="64471523" w14:textId="750FF319" w:rsidR="000E49D9" w:rsidRPr="00341C1A" w:rsidRDefault="005A42B3" w:rsidP="00341C1A">
      <w:pPr>
        <w:spacing w:before="120" w:line="283" w:lineRule="auto"/>
        <w:ind w:left="284"/>
        <w:jc w:val="both"/>
        <w:rPr>
          <w:rFonts w:asciiTheme="majorHAnsi" w:hAnsiTheme="majorHAnsi" w:cstheme="majorHAnsi"/>
        </w:rPr>
      </w:pPr>
      <w:r w:rsidRPr="00341C1A">
        <w:rPr>
          <w:rFonts w:asciiTheme="majorHAnsi" w:hAnsiTheme="majorHAnsi" w:cstheme="majorHAnsi"/>
        </w:rPr>
        <w:t>ζ</w:t>
      </w:r>
      <w:r w:rsidR="000E49D9" w:rsidRPr="00341C1A">
        <w:rPr>
          <w:rFonts w:asciiTheme="majorHAnsi" w:hAnsiTheme="majorHAnsi" w:cstheme="majorHAnsi"/>
        </w:rPr>
        <w:t>. αξιολόγηση μαθησιακών αποτελεσμάτων</w:t>
      </w:r>
      <w:r w:rsidR="00341C1A" w:rsidRPr="00341C1A">
        <w:rPr>
          <w:rFonts w:asciiTheme="majorHAnsi" w:hAnsiTheme="majorHAnsi" w:cstheme="majorHAnsi"/>
        </w:rPr>
        <w:t xml:space="preserve"> (Αρχή 4 </w:t>
      </w:r>
      <w:proofErr w:type="spellStart"/>
      <w:r w:rsidR="00341C1A" w:rsidRPr="00341C1A">
        <w:rPr>
          <w:rFonts w:asciiTheme="majorHAnsi" w:hAnsiTheme="majorHAnsi" w:cstheme="majorHAnsi"/>
        </w:rPr>
        <w:t>υποδείγμ</w:t>
      </w:r>
      <w:proofErr w:type="spellEnd"/>
      <w:r w:rsidR="00341C1A" w:rsidRPr="00341C1A">
        <w:rPr>
          <w:rFonts w:asciiTheme="majorHAnsi" w:hAnsiTheme="majorHAnsi" w:cstheme="majorHAnsi"/>
        </w:rPr>
        <w:t>. ΕΘΑΑΕ για την πιστοποίηση ΕΣΔΠ)</w:t>
      </w:r>
    </w:p>
    <w:p w14:paraId="1602D25C" w14:textId="4F3927D4" w:rsidR="000E49D9" w:rsidRPr="00341C1A" w:rsidRDefault="005A42B3" w:rsidP="00341C1A">
      <w:pPr>
        <w:spacing w:before="120" w:line="283" w:lineRule="auto"/>
        <w:ind w:left="284"/>
        <w:jc w:val="both"/>
        <w:rPr>
          <w:rFonts w:asciiTheme="majorHAnsi" w:hAnsiTheme="majorHAnsi" w:cstheme="majorHAnsi"/>
        </w:rPr>
      </w:pPr>
      <w:r w:rsidRPr="00341C1A">
        <w:rPr>
          <w:rFonts w:asciiTheme="majorHAnsi" w:hAnsiTheme="majorHAnsi" w:cstheme="majorHAnsi"/>
        </w:rPr>
        <w:t>η.</w:t>
      </w:r>
      <w:r w:rsidR="000E49D9" w:rsidRPr="00341C1A">
        <w:rPr>
          <w:rFonts w:asciiTheme="majorHAnsi" w:hAnsiTheme="majorHAnsi" w:cstheme="majorHAnsi"/>
        </w:rPr>
        <w:t xml:space="preserve"> δεδομένα αποφοίτησης</w:t>
      </w:r>
      <w:r w:rsidR="00341C1A" w:rsidRPr="00341C1A">
        <w:rPr>
          <w:rFonts w:asciiTheme="majorHAnsi" w:hAnsiTheme="majorHAnsi" w:cstheme="majorHAnsi"/>
        </w:rPr>
        <w:t xml:space="preserve"> (Αρχή 4 </w:t>
      </w:r>
      <w:proofErr w:type="spellStart"/>
      <w:r w:rsidR="00341C1A" w:rsidRPr="00341C1A">
        <w:rPr>
          <w:rFonts w:asciiTheme="majorHAnsi" w:hAnsiTheme="majorHAnsi" w:cstheme="majorHAnsi"/>
        </w:rPr>
        <w:t>υποδείγμ</w:t>
      </w:r>
      <w:proofErr w:type="spellEnd"/>
      <w:r w:rsidR="00341C1A" w:rsidRPr="00341C1A">
        <w:rPr>
          <w:rFonts w:asciiTheme="majorHAnsi" w:hAnsiTheme="majorHAnsi" w:cstheme="majorHAnsi"/>
        </w:rPr>
        <w:t>. ΕΘΑΑΕ για την πιστοποίηση ΕΣΔΠ)</w:t>
      </w:r>
    </w:p>
    <w:p w14:paraId="054CC374" w14:textId="70F88008" w:rsidR="000E49D9" w:rsidRPr="00341C1A" w:rsidRDefault="005A42B3" w:rsidP="00341C1A">
      <w:pPr>
        <w:spacing w:before="120" w:line="283" w:lineRule="auto"/>
        <w:ind w:left="284"/>
        <w:jc w:val="both"/>
        <w:rPr>
          <w:rFonts w:asciiTheme="majorHAnsi" w:hAnsiTheme="majorHAnsi" w:cstheme="majorHAnsi"/>
        </w:rPr>
      </w:pPr>
      <w:r w:rsidRPr="00341C1A">
        <w:rPr>
          <w:rFonts w:asciiTheme="majorHAnsi" w:hAnsiTheme="majorHAnsi" w:cstheme="majorHAnsi"/>
        </w:rPr>
        <w:t>θ</w:t>
      </w:r>
      <w:r w:rsidR="000E49D9" w:rsidRPr="00341C1A">
        <w:rPr>
          <w:rFonts w:asciiTheme="majorHAnsi" w:hAnsiTheme="majorHAnsi" w:cstheme="majorHAnsi"/>
        </w:rPr>
        <w:t>. αξιολόγησης λειτουργίας υποδομών/μαθησιακού περιβάλλοντος</w:t>
      </w:r>
      <w:r w:rsidR="00341C1A" w:rsidRPr="00341C1A">
        <w:rPr>
          <w:rFonts w:asciiTheme="majorHAnsi" w:hAnsiTheme="majorHAnsi" w:cstheme="majorHAnsi"/>
        </w:rPr>
        <w:t xml:space="preserve">(Αρχή 4 </w:t>
      </w:r>
      <w:proofErr w:type="spellStart"/>
      <w:r w:rsidR="00341C1A" w:rsidRPr="00341C1A">
        <w:rPr>
          <w:rFonts w:asciiTheme="majorHAnsi" w:hAnsiTheme="majorHAnsi" w:cstheme="majorHAnsi"/>
        </w:rPr>
        <w:t>υποδείγμ</w:t>
      </w:r>
      <w:proofErr w:type="spellEnd"/>
      <w:r w:rsidR="00341C1A" w:rsidRPr="00341C1A">
        <w:rPr>
          <w:rFonts w:asciiTheme="majorHAnsi" w:hAnsiTheme="majorHAnsi" w:cstheme="majorHAnsi"/>
        </w:rPr>
        <w:t>. ΕΘΑΑΕ για την πιστοποίηση ΕΣΔΠ)</w:t>
      </w:r>
    </w:p>
    <w:p w14:paraId="6CF2FD2C" w14:textId="26428050" w:rsidR="000E49D9" w:rsidRPr="00341C1A" w:rsidRDefault="005A42B3" w:rsidP="00341C1A">
      <w:pPr>
        <w:spacing w:before="120" w:line="283" w:lineRule="auto"/>
        <w:ind w:left="284"/>
        <w:jc w:val="both"/>
        <w:rPr>
          <w:rFonts w:asciiTheme="majorHAnsi" w:hAnsiTheme="majorHAnsi" w:cstheme="majorHAnsi"/>
        </w:rPr>
      </w:pPr>
      <w:r w:rsidRPr="00341C1A">
        <w:rPr>
          <w:rFonts w:asciiTheme="majorHAnsi" w:hAnsiTheme="majorHAnsi" w:cstheme="majorHAnsi"/>
        </w:rPr>
        <w:t>ι</w:t>
      </w:r>
      <w:r w:rsidR="000E49D9" w:rsidRPr="00341C1A">
        <w:rPr>
          <w:rFonts w:asciiTheme="majorHAnsi" w:hAnsiTheme="majorHAnsi" w:cstheme="majorHAnsi"/>
        </w:rPr>
        <w:t>. διαθεσιμότητα μαθησιακών πόρων και φοιτητικής στήριξης</w:t>
      </w:r>
      <w:r w:rsidR="00341C1A" w:rsidRPr="00341C1A">
        <w:rPr>
          <w:rFonts w:asciiTheme="majorHAnsi" w:hAnsiTheme="majorHAnsi" w:cstheme="majorHAnsi"/>
        </w:rPr>
        <w:t xml:space="preserve">(Αρχή </w:t>
      </w:r>
      <w:r w:rsidR="00623B7A">
        <w:rPr>
          <w:rFonts w:asciiTheme="majorHAnsi" w:hAnsiTheme="majorHAnsi" w:cstheme="majorHAnsi"/>
        </w:rPr>
        <w:t>7</w:t>
      </w:r>
      <w:r w:rsidR="00341C1A" w:rsidRPr="00341C1A">
        <w:rPr>
          <w:rFonts w:asciiTheme="majorHAnsi" w:hAnsiTheme="majorHAnsi" w:cstheme="majorHAnsi"/>
        </w:rPr>
        <w:t xml:space="preserve"> </w:t>
      </w:r>
      <w:proofErr w:type="spellStart"/>
      <w:r w:rsidR="00341C1A" w:rsidRPr="00341C1A">
        <w:rPr>
          <w:rFonts w:asciiTheme="majorHAnsi" w:hAnsiTheme="majorHAnsi" w:cstheme="majorHAnsi"/>
        </w:rPr>
        <w:t>υποδείγμ</w:t>
      </w:r>
      <w:proofErr w:type="spellEnd"/>
      <w:r w:rsidR="00341C1A" w:rsidRPr="00341C1A">
        <w:rPr>
          <w:rFonts w:asciiTheme="majorHAnsi" w:hAnsiTheme="majorHAnsi" w:cstheme="majorHAnsi"/>
        </w:rPr>
        <w:t xml:space="preserve">. ΕΘΑΑΕ για την πιστοποίηση </w:t>
      </w:r>
      <w:r w:rsidR="00623B7A">
        <w:rPr>
          <w:rFonts w:asciiTheme="majorHAnsi" w:hAnsiTheme="majorHAnsi" w:cstheme="majorHAnsi"/>
        </w:rPr>
        <w:t>ΠΜΣ</w:t>
      </w:r>
      <w:r w:rsidR="00341C1A" w:rsidRPr="00341C1A">
        <w:rPr>
          <w:rFonts w:asciiTheme="majorHAnsi" w:hAnsiTheme="majorHAnsi" w:cstheme="majorHAnsi"/>
        </w:rPr>
        <w:t>)</w:t>
      </w:r>
    </w:p>
    <w:p w14:paraId="40E77E7D" w14:textId="005A93CB" w:rsidR="000E49D9" w:rsidRPr="00341C1A" w:rsidRDefault="005A42B3" w:rsidP="00341C1A">
      <w:pPr>
        <w:spacing w:before="120" w:line="283" w:lineRule="auto"/>
        <w:ind w:left="284"/>
        <w:jc w:val="both"/>
        <w:rPr>
          <w:rFonts w:asciiTheme="majorHAnsi" w:hAnsiTheme="majorHAnsi" w:cstheme="majorHAnsi"/>
        </w:rPr>
      </w:pPr>
      <w:proofErr w:type="spellStart"/>
      <w:r w:rsidRPr="00341C1A">
        <w:rPr>
          <w:rFonts w:asciiTheme="majorHAnsi" w:hAnsiTheme="majorHAnsi" w:cstheme="majorHAnsi"/>
        </w:rPr>
        <w:t>ια</w:t>
      </w:r>
      <w:proofErr w:type="spellEnd"/>
      <w:r w:rsidR="000E49D9" w:rsidRPr="00341C1A">
        <w:rPr>
          <w:rFonts w:asciiTheme="majorHAnsi" w:hAnsiTheme="majorHAnsi" w:cstheme="majorHAnsi"/>
        </w:rPr>
        <w:t>. κατάσταση διορθωτικών και προληπτικών ενεργειών που πραγματοποιήθηκαν (όχι σε αυτή την φάση)</w:t>
      </w:r>
      <w:r w:rsidR="00341C1A" w:rsidRPr="00341C1A">
        <w:rPr>
          <w:rFonts w:asciiTheme="majorHAnsi" w:hAnsiTheme="majorHAnsi" w:cstheme="majorHAnsi"/>
        </w:rPr>
        <w:t xml:space="preserve"> (Αρχή 4 </w:t>
      </w:r>
      <w:proofErr w:type="spellStart"/>
      <w:r w:rsidR="00341C1A" w:rsidRPr="00341C1A">
        <w:rPr>
          <w:rFonts w:asciiTheme="majorHAnsi" w:hAnsiTheme="majorHAnsi" w:cstheme="majorHAnsi"/>
        </w:rPr>
        <w:t>υποδείγμ</w:t>
      </w:r>
      <w:proofErr w:type="spellEnd"/>
      <w:r w:rsidR="00341C1A" w:rsidRPr="00341C1A">
        <w:rPr>
          <w:rFonts w:asciiTheme="majorHAnsi" w:hAnsiTheme="majorHAnsi" w:cstheme="majorHAnsi"/>
        </w:rPr>
        <w:t>. ΕΘΑΑΕ για την πιστοποίηση ΕΣΔΠ)</w:t>
      </w:r>
    </w:p>
    <w:p w14:paraId="0BEC64D8" w14:textId="46311917" w:rsidR="000E49D9" w:rsidRPr="00341C1A" w:rsidRDefault="005A42B3" w:rsidP="00341C1A">
      <w:pPr>
        <w:spacing w:before="120" w:line="283" w:lineRule="auto"/>
        <w:ind w:left="284"/>
        <w:jc w:val="both"/>
        <w:rPr>
          <w:rFonts w:asciiTheme="majorHAnsi" w:hAnsiTheme="majorHAnsi" w:cstheme="majorHAnsi"/>
        </w:rPr>
      </w:pPr>
      <w:proofErr w:type="spellStart"/>
      <w:r w:rsidRPr="00341C1A">
        <w:rPr>
          <w:rFonts w:asciiTheme="majorHAnsi" w:hAnsiTheme="majorHAnsi" w:cstheme="majorHAnsi"/>
        </w:rPr>
        <w:t>ιβ</w:t>
      </w:r>
      <w:proofErr w:type="spellEnd"/>
      <w:r w:rsidR="000E49D9" w:rsidRPr="00341C1A">
        <w:rPr>
          <w:rFonts w:asciiTheme="majorHAnsi" w:hAnsiTheme="majorHAnsi" w:cstheme="majorHAnsi"/>
        </w:rPr>
        <w:t>. προτάσεις για βελτίωση (όχι σε αυτή την φάση)</w:t>
      </w:r>
      <w:r w:rsidR="00341C1A" w:rsidRPr="00341C1A">
        <w:rPr>
          <w:rFonts w:asciiTheme="majorHAnsi" w:hAnsiTheme="majorHAnsi" w:cstheme="majorHAnsi"/>
        </w:rPr>
        <w:t xml:space="preserve"> (Αρχή 4 </w:t>
      </w:r>
      <w:proofErr w:type="spellStart"/>
      <w:r w:rsidR="00341C1A" w:rsidRPr="00341C1A">
        <w:rPr>
          <w:rFonts w:asciiTheme="majorHAnsi" w:hAnsiTheme="majorHAnsi" w:cstheme="majorHAnsi"/>
        </w:rPr>
        <w:t>υποδείγμ</w:t>
      </w:r>
      <w:proofErr w:type="spellEnd"/>
      <w:r w:rsidR="00341C1A" w:rsidRPr="00341C1A">
        <w:rPr>
          <w:rFonts w:asciiTheme="majorHAnsi" w:hAnsiTheme="majorHAnsi" w:cstheme="majorHAnsi"/>
        </w:rPr>
        <w:t>. ΕΘΑΑΕ για την πιστοποίηση ΕΣΔΠ)</w:t>
      </w:r>
    </w:p>
    <w:p w14:paraId="3477769B" w14:textId="77777777" w:rsidR="00BB4337" w:rsidRDefault="00BB4337" w:rsidP="004E7330">
      <w:pPr>
        <w:pStyle w:val="2"/>
        <w:spacing w:before="240" w:line="283" w:lineRule="auto"/>
        <w:ind w:left="0" w:right="0"/>
        <w:rPr>
          <w:rFonts w:cstheme="majorHAnsi"/>
          <w:noProof/>
          <w:sz w:val="26"/>
          <w:szCs w:val="26"/>
        </w:rPr>
      </w:pPr>
    </w:p>
    <w:p w14:paraId="77FF93C4" w14:textId="44560E82" w:rsidR="001E4EAB" w:rsidRPr="00BB4337" w:rsidRDefault="005A42B3" w:rsidP="004E7330">
      <w:pPr>
        <w:pStyle w:val="2"/>
        <w:spacing w:before="240" w:line="283" w:lineRule="auto"/>
        <w:ind w:left="0" w:right="0"/>
        <w:rPr>
          <w:rFonts w:cstheme="majorHAnsi"/>
          <w:noProof/>
          <w:sz w:val="26"/>
          <w:szCs w:val="26"/>
        </w:rPr>
      </w:pPr>
      <w:bookmarkStart w:id="6" w:name="_Toc152163509"/>
      <w:r w:rsidRPr="00BB4337">
        <w:rPr>
          <w:rFonts w:cstheme="majorHAnsi"/>
          <w:noProof/>
          <w:sz w:val="26"/>
          <w:szCs w:val="26"/>
        </w:rPr>
        <w:t xml:space="preserve">Γ. </w:t>
      </w:r>
      <w:r w:rsidR="001E4EAB" w:rsidRPr="00BB4337">
        <w:rPr>
          <w:rFonts w:cstheme="majorHAnsi"/>
          <w:noProof/>
          <w:sz w:val="26"/>
          <w:szCs w:val="26"/>
        </w:rPr>
        <w:t>ΔΥΝΑΤΑ ΣΗΜΕΙΑ</w:t>
      </w:r>
      <w:bookmarkEnd w:id="6"/>
    </w:p>
    <w:p w14:paraId="5ADD32B4" w14:textId="3003FE06" w:rsidR="00203019" w:rsidRPr="00BB4337" w:rsidRDefault="007F4252" w:rsidP="003F7869">
      <w:pPr>
        <w:spacing w:before="120" w:line="283" w:lineRule="auto"/>
        <w:ind w:left="0" w:right="0"/>
        <w:rPr>
          <w:rFonts w:asciiTheme="majorHAnsi" w:hAnsiTheme="majorHAnsi" w:cstheme="majorHAnsi"/>
          <w:color w:val="171717" w:themeColor="background2" w:themeShade="1A"/>
        </w:rPr>
      </w:pPr>
      <w:r w:rsidRPr="00BB4337">
        <w:rPr>
          <w:rFonts w:asciiTheme="majorHAnsi" w:hAnsiTheme="majorHAnsi" w:cstheme="majorHAnsi"/>
          <w:color w:val="171717" w:themeColor="background2" w:themeShade="1A"/>
        </w:rPr>
        <w:t>………</w:t>
      </w:r>
    </w:p>
    <w:p w14:paraId="28BE2625" w14:textId="48936195" w:rsidR="001E4EAB" w:rsidRPr="00BB4337" w:rsidRDefault="005A42B3" w:rsidP="004E7330">
      <w:pPr>
        <w:pStyle w:val="2"/>
        <w:spacing w:before="240" w:line="283" w:lineRule="auto"/>
        <w:ind w:left="0" w:right="0"/>
        <w:rPr>
          <w:rFonts w:cstheme="majorHAnsi"/>
          <w:noProof/>
          <w:sz w:val="26"/>
          <w:szCs w:val="26"/>
        </w:rPr>
      </w:pPr>
      <w:bookmarkStart w:id="7" w:name="_Toc152163510"/>
      <w:r w:rsidRPr="00BB4337">
        <w:rPr>
          <w:rFonts w:cstheme="majorHAnsi"/>
          <w:noProof/>
          <w:sz w:val="26"/>
          <w:szCs w:val="26"/>
        </w:rPr>
        <w:t xml:space="preserve">Δ. </w:t>
      </w:r>
      <w:r w:rsidR="001E4EAB" w:rsidRPr="00BB4337">
        <w:rPr>
          <w:rFonts w:cstheme="majorHAnsi"/>
          <w:noProof/>
          <w:sz w:val="26"/>
          <w:szCs w:val="26"/>
        </w:rPr>
        <w:t>ΑΔΥΝΑΤΑ ΣΗΜΕΙΑ</w:t>
      </w:r>
      <w:bookmarkEnd w:id="7"/>
    </w:p>
    <w:p w14:paraId="1CB9D317" w14:textId="1126312F" w:rsidR="007F4252" w:rsidRPr="00BB4337" w:rsidRDefault="007F4252" w:rsidP="003F7869">
      <w:pPr>
        <w:spacing w:before="120" w:line="283" w:lineRule="auto"/>
        <w:ind w:left="0" w:right="0"/>
        <w:rPr>
          <w:rFonts w:asciiTheme="majorHAnsi" w:hAnsiTheme="majorHAnsi" w:cstheme="majorHAnsi"/>
          <w:color w:val="171717" w:themeColor="background2" w:themeShade="1A"/>
        </w:rPr>
      </w:pPr>
      <w:r w:rsidRPr="00BB4337">
        <w:rPr>
          <w:rFonts w:asciiTheme="majorHAnsi" w:hAnsiTheme="majorHAnsi" w:cstheme="majorHAnsi"/>
          <w:color w:val="171717" w:themeColor="background2" w:themeShade="1A"/>
        </w:rPr>
        <w:t>………</w:t>
      </w:r>
    </w:p>
    <w:p w14:paraId="75E7F5F4" w14:textId="4CF46D3B" w:rsidR="003B36CB" w:rsidRPr="00BB4337" w:rsidRDefault="005A42B3" w:rsidP="003B36CB">
      <w:pPr>
        <w:pStyle w:val="2"/>
        <w:spacing w:before="240" w:line="283" w:lineRule="auto"/>
        <w:ind w:left="0" w:right="0"/>
        <w:rPr>
          <w:rFonts w:cstheme="majorHAnsi"/>
          <w:noProof/>
          <w:sz w:val="26"/>
          <w:szCs w:val="26"/>
        </w:rPr>
      </w:pPr>
      <w:bookmarkStart w:id="8" w:name="_Toc152163511"/>
      <w:r w:rsidRPr="00BB4337">
        <w:rPr>
          <w:rFonts w:cstheme="majorHAnsi"/>
          <w:noProof/>
          <w:sz w:val="26"/>
          <w:szCs w:val="26"/>
        </w:rPr>
        <w:t xml:space="preserve">Ε. </w:t>
      </w:r>
      <w:r w:rsidR="003B36CB" w:rsidRPr="00BB4337">
        <w:rPr>
          <w:rFonts w:cstheme="majorHAnsi"/>
          <w:noProof/>
          <w:sz w:val="26"/>
          <w:szCs w:val="26"/>
        </w:rPr>
        <w:t>ΠΡΟΤΕΙΝΟΜΕΝΕΣ</w:t>
      </w:r>
      <w:r w:rsidR="00382AE9" w:rsidRPr="00BB4337">
        <w:rPr>
          <w:rFonts w:cstheme="majorHAnsi"/>
          <w:noProof/>
          <w:sz w:val="26"/>
          <w:szCs w:val="26"/>
        </w:rPr>
        <w:t xml:space="preserve"> ΠΡΟΛΗΠΤΙΚΕΣ</w:t>
      </w:r>
      <w:r w:rsidR="003B36CB" w:rsidRPr="00BB4337">
        <w:rPr>
          <w:rFonts w:cstheme="majorHAnsi"/>
          <w:noProof/>
          <w:sz w:val="26"/>
          <w:szCs w:val="26"/>
        </w:rPr>
        <w:t xml:space="preserve"> ΕΝΕΡΓΕΙΕΣ</w:t>
      </w:r>
      <w:bookmarkEnd w:id="8"/>
    </w:p>
    <w:p w14:paraId="730DD9FA" w14:textId="77777777" w:rsidR="003B36CB" w:rsidRPr="00BB4337" w:rsidRDefault="003B36CB" w:rsidP="003B36CB">
      <w:pPr>
        <w:spacing w:before="120" w:line="283" w:lineRule="auto"/>
        <w:ind w:left="0" w:right="0"/>
        <w:rPr>
          <w:rFonts w:asciiTheme="majorHAnsi" w:hAnsiTheme="majorHAnsi" w:cstheme="majorHAnsi"/>
          <w:color w:val="171717" w:themeColor="background2" w:themeShade="1A"/>
        </w:rPr>
      </w:pPr>
      <w:r w:rsidRPr="00BB4337">
        <w:rPr>
          <w:rFonts w:asciiTheme="majorHAnsi" w:hAnsiTheme="majorHAnsi" w:cstheme="majorHAnsi"/>
          <w:color w:val="171717" w:themeColor="background2" w:themeShade="1A"/>
        </w:rPr>
        <w:t>………</w:t>
      </w:r>
    </w:p>
    <w:p w14:paraId="757049D9" w14:textId="2242B826" w:rsidR="003B36CB" w:rsidRPr="00BB4337" w:rsidRDefault="005A42B3" w:rsidP="003B36CB">
      <w:pPr>
        <w:pStyle w:val="2"/>
        <w:spacing w:before="240" w:line="283" w:lineRule="auto"/>
        <w:ind w:left="0" w:right="0"/>
        <w:rPr>
          <w:rFonts w:cstheme="majorHAnsi"/>
          <w:noProof/>
          <w:sz w:val="26"/>
          <w:szCs w:val="26"/>
        </w:rPr>
      </w:pPr>
      <w:bookmarkStart w:id="9" w:name="_Toc152163512"/>
      <w:r w:rsidRPr="00BB4337">
        <w:rPr>
          <w:rFonts w:cstheme="majorHAnsi"/>
          <w:noProof/>
          <w:sz w:val="26"/>
          <w:szCs w:val="26"/>
        </w:rPr>
        <w:t xml:space="preserve">ΣΤ. </w:t>
      </w:r>
      <w:r w:rsidR="00382AE9" w:rsidRPr="00BB4337">
        <w:rPr>
          <w:rFonts w:cstheme="majorHAnsi"/>
          <w:noProof/>
          <w:sz w:val="26"/>
          <w:szCs w:val="26"/>
        </w:rPr>
        <w:t xml:space="preserve">ΠΡΟΤΕΙΝΟΜΕΝΕΣ </w:t>
      </w:r>
      <w:r w:rsidR="003B36CB" w:rsidRPr="00BB4337">
        <w:rPr>
          <w:rFonts w:cstheme="majorHAnsi"/>
          <w:noProof/>
          <w:sz w:val="26"/>
          <w:szCs w:val="26"/>
        </w:rPr>
        <w:t>ΔΙΟΡΘΩΤΙΚΕΣ ΕΝΕΡΓΕΙΕΣ</w:t>
      </w:r>
      <w:bookmarkEnd w:id="9"/>
    </w:p>
    <w:p w14:paraId="4BA66C92" w14:textId="77777777" w:rsidR="003B36CB" w:rsidRPr="00BB4337" w:rsidRDefault="003B36CB" w:rsidP="003B36CB">
      <w:pPr>
        <w:spacing w:before="120" w:line="283" w:lineRule="auto"/>
        <w:ind w:left="0" w:right="0"/>
        <w:rPr>
          <w:rFonts w:asciiTheme="majorHAnsi" w:hAnsiTheme="majorHAnsi" w:cstheme="majorHAnsi"/>
          <w:color w:val="171717" w:themeColor="background2" w:themeShade="1A"/>
        </w:rPr>
      </w:pPr>
      <w:r w:rsidRPr="00BB4337">
        <w:rPr>
          <w:rFonts w:asciiTheme="majorHAnsi" w:hAnsiTheme="majorHAnsi" w:cstheme="majorHAnsi"/>
          <w:color w:val="171717" w:themeColor="background2" w:themeShade="1A"/>
        </w:rPr>
        <w:t>………</w:t>
      </w:r>
    </w:p>
    <w:p w14:paraId="6F8DC4BD" w14:textId="77777777" w:rsidR="003B36CB" w:rsidRDefault="003B36CB" w:rsidP="003F7869">
      <w:pPr>
        <w:spacing w:before="120" w:line="283" w:lineRule="auto"/>
        <w:ind w:left="0" w:right="0"/>
        <w:rPr>
          <w:rFonts w:asciiTheme="majorHAnsi" w:hAnsiTheme="majorHAnsi" w:cstheme="majorHAnsi"/>
          <w:color w:val="171717" w:themeColor="background2" w:themeShade="1A"/>
        </w:rPr>
      </w:pPr>
    </w:p>
    <w:p w14:paraId="1742C50B" w14:textId="77777777" w:rsidR="007446AC" w:rsidRDefault="007446AC" w:rsidP="003F7869">
      <w:pPr>
        <w:spacing w:before="120" w:line="283" w:lineRule="auto"/>
        <w:ind w:left="0" w:right="0"/>
        <w:rPr>
          <w:rFonts w:asciiTheme="majorHAnsi" w:hAnsiTheme="majorHAnsi" w:cstheme="majorHAnsi"/>
          <w:color w:val="171717" w:themeColor="background2" w:themeShade="1A"/>
        </w:rPr>
      </w:pPr>
    </w:p>
    <w:p w14:paraId="1C689E9D" w14:textId="7FBCD859" w:rsidR="007446AC" w:rsidRPr="007446AC" w:rsidRDefault="007446AC" w:rsidP="003F7869">
      <w:pPr>
        <w:spacing w:before="120" w:line="283" w:lineRule="auto"/>
        <w:ind w:left="0" w:right="0"/>
        <w:rPr>
          <w:rFonts w:asciiTheme="majorHAnsi" w:hAnsiTheme="majorHAnsi" w:cstheme="majorHAnsi"/>
          <w:b/>
          <w:bCs/>
          <w:color w:val="171717" w:themeColor="background2" w:themeShade="1A"/>
        </w:rPr>
      </w:pPr>
    </w:p>
    <w:p w14:paraId="1C141E06" w14:textId="77777777" w:rsidR="007446AC" w:rsidRDefault="007446AC" w:rsidP="003F7869">
      <w:pPr>
        <w:spacing w:before="120" w:line="283" w:lineRule="auto"/>
        <w:ind w:left="0" w:right="0"/>
        <w:rPr>
          <w:rFonts w:asciiTheme="majorHAnsi" w:hAnsiTheme="majorHAnsi" w:cstheme="majorHAnsi"/>
          <w:color w:val="171717" w:themeColor="background2" w:themeShade="1A"/>
        </w:rPr>
      </w:pPr>
    </w:p>
    <w:p w14:paraId="0C48F6F7" w14:textId="77777777" w:rsidR="007446AC" w:rsidRPr="00BB4337" w:rsidRDefault="007446AC" w:rsidP="003F7869">
      <w:pPr>
        <w:spacing w:before="120" w:line="283" w:lineRule="auto"/>
        <w:ind w:left="0" w:right="0"/>
        <w:rPr>
          <w:rFonts w:asciiTheme="majorHAnsi" w:hAnsiTheme="majorHAnsi" w:cstheme="majorHAnsi"/>
          <w:color w:val="171717" w:themeColor="background2" w:themeShade="1A"/>
        </w:rPr>
      </w:pPr>
    </w:p>
    <w:p w14:paraId="70954DB0" w14:textId="77777777" w:rsidR="005A42B3" w:rsidRPr="00BB4337" w:rsidRDefault="005A42B3" w:rsidP="005A42B3">
      <w:pPr>
        <w:spacing w:before="120" w:line="276" w:lineRule="auto"/>
        <w:ind w:left="4820"/>
        <w:jc w:val="center"/>
        <w:rPr>
          <w:rFonts w:asciiTheme="majorHAnsi" w:hAnsiTheme="majorHAnsi" w:cstheme="majorHAnsi"/>
        </w:rPr>
      </w:pPr>
      <w:bookmarkStart w:id="10" w:name="_Hlk152162748"/>
      <w:r w:rsidRPr="00BB4337">
        <w:rPr>
          <w:rFonts w:asciiTheme="majorHAnsi" w:hAnsiTheme="majorHAnsi" w:cstheme="majorHAnsi"/>
        </w:rPr>
        <w:t>Ρέθυμνο/Ηράκλειο, ΗΗ/ΜΜ/ΕΕΕΕ</w:t>
      </w:r>
    </w:p>
    <w:p w14:paraId="46663D33" w14:textId="77777777" w:rsidR="005A42B3" w:rsidRPr="007253F0" w:rsidRDefault="005A42B3" w:rsidP="005A42B3">
      <w:pPr>
        <w:spacing w:before="120" w:line="276" w:lineRule="auto"/>
        <w:ind w:left="4820"/>
        <w:jc w:val="center"/>
        <w:rPr>
          <w:rFonts w:asciiTheme="majorHAnsi" w:hAnsiTheme="majorHAnsi" w:cstheme="majorHAnsi"/>
          <w:sz w:val="24"/>
          <w:szCs w:val="24"/>
        </w:rPr>
      </w:pPr>
      <w:r w:rsidRPr="007253F0">
        <w:rPr>
          <w:rFonts w:asciiTheme="majorHAnsi" w:hAnsiTheme="majorHAnsi" w:cstheme="majorHAnsi"/>
        </w:rPr>
        <w:t xml:space="preserve">Ο/Η </w:t>
      </w:r>
      <w:r w:rsidRPr="007253F0">
        <w:rPr>
          <w:rFonts w:asciiTheme="majorHAnsi" w:hAnsiTheme="majorHAnsi" w:cstheme="majorHAnsi"/>
          <w:sz w:val="24"/>
          <w:szCs w:val="24"/>
        </w:rPr>
        <w:t>Δ/</w:t>
      </w:r>
      <w:proofErr w:type="spellStart"/>
      <w:r w:rsidRPr="007253F0">
        <w:rPr>
          <w:rFonts w:asciiTheme="majorHAnsi" w:hAnsiTheme="majorHAnsi" w:cstheme="majorHAnsi"/>
          <w:sz w:val="24"/>
          <w:szCs w:val="24"/>
        </w:rPr>
        <w:t>ντης</w:t>
      </w:r>
      <w:proofErr w:type="spellEnd"/>
      <w:r w:rsidRPr="007253F0">
        <w:rPr>
          <w:rFonts w:asciiTheme="majorHAnsi" w:hAnsiTheme="majorHAnsi" w:cstheme="majorHAnsi"/>
          <w:sz w:val="24"/>
          <w:szCs w:val="24"/>
        </w:rPr>
        <w:t xml:space="preserve"> -</w:t>
      </w:r>
      <w:proofErr w:type="spellStart"/>
      <w:r w:rsidRPr="007253F0">
        <w:rPr>
          <w:rFonts w:asciiTheme="majorHAnsi" w:hAnsiTheme="majorHAnsi" w:cstheme="majorHAnsi"/>
          <w:sz w:val="24"/>
          <w:szCs w:val="24"/>
        </w:rPr>
        <w:t>ντρια</w:t>
      </w:r>
      <w:proofErr w:type="spellEnd"/>
      <w:r w:rsidRPr="007253F0">
        <w:rPr>
          <w:rFonts w:asciiTheme="majorHAnsi" w:hAnsiTheme="majorHAnsi" w:cstheme="majorHAnsi"/>
          <w:sz w:val="24"/>
          <w:szCs w:val="24"/>
        </w:rPr>
        <w:t xml:space="preserve">  του ΠΜΣ </w:t>
      </w:r>
      <w:r w:rsidRPr="007253F0">
        <w:rPr>
          <w:rFonts w:asciiTheme="majorHAnsi" w:hAnsiTheme="majorHAnsi" w:cstheme="majorHAnsi"/>
          <w:sz w:val="24"/>
          <w:szCs w:val="24"/>
          <w:highlight w:val="yellow"/>
        </w:rPr>
        <w:t>ή</w:t>
      </w:r>
      <w:r w:rsidRPr="007253F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AD253F9" w14:textId="3D9330A2" w:rsidR="005A42B3" w:rsidRPr="00BB4337" w:rsidRDefault="005A42B3" w:rsidP="005A42B3">
      <w:pPr>
        <w:spacing w:before="120" w:line="276" w:lineRule="auto"/>
        <w:ind w:left="4820"/>
        <w:jc w:val="center"/>
        <w:rPr>
          <w:rFonts w:asciiTheme="majorHAnsi" w:hAnsiTheme="majorHAnsi" w:cstheme="majorHAnsi"/>
        </w:rPr>
      </w:pPr>
      <w:r w:rsidRPr="00BB4337">
        <w:rPr>
          <w:rFonts w:asciiTheme="majorHAnsi" w:hAnsiTheme="majorHAnsi" w:cstheme="majorHAnsi"/>
        </w:rPr>
        <w:t>Ο/Η</w:t>
      </w:r>
      <w:r w:rsidRPr="00BB4337">
        <w:rPr>
          <w:rFonts w:asciiTheme="majorHAnsi" w:hAnsiTheme="majorHAnsi" w:cstheme="majorHAnsi"/>
          <w:sz w:val="24"/>
          <w:szCs w:val="24"/>
        </w:rPr>
        <w:t xml:space="preserve"> </w:t>
      </w:r>
      <w:r w:rsidRPr="00BB4337">
        <w:rPr>
          <w:rFonts w:asciiTheme="majorHAnsi" w:hAnsiTheme="majorHAnsi" w:cstheme="majorHAnsi"/>
        </w:rPr>
        <w:t>Πρόεδρος Τμήματος</w:t>
      </w:r>
    </w:p>
    <w:p w14:paraId="61EC34D2" w14:textId="77777777" w:rsidR="005A42B3" w:rsidRPr="00BB4337" w:rsidRDefault="005A42B3" w:rsidP="005A42B3">
      <w:pPr>
        <w:spacing w:before="120" w:after="480" w:line="276" w:lineRule="auto"/>
        <w:ind w:left="4820"/>
        <w:jc w:val="center"/>
        <w:rPr>
          <w:rFonts w:asciiTheme="majorHAnsi" w:hAnsiTheme="majorHAnsi" w:cstheme="majorHAnsi"/>
        </w:rPr>
      </w:pPr>
    </w:p>
    <w:p w14:paraId="3DB3536D" w14:textId="77777777" w:rsidR="005A42B3" w:rsidRPr="00BB4337" w:rsidRDefault="005A42B3" w:rsidP="005A42B3">
      <w:pPr>
        <w:spacing w:before="120" w:line="276" w:lineRule="auto"/>
        <w:ind w:left="4820"/>
        <w:jc w:val="center"/>
        <w:rPr>
          <w:rFonts w:asciiTheme="majorHAnsi" w:hAnsiTheme="majorHAnsi" w:cstheme="majorHAnsi"/>
        </w:rPr>
      </w:pPr>
      <w:r w:rsidRPr="00BB4337">
        <w:rPr>
          <w:rFonts w:asciiTheme="majorHAnsi" w:hAnsiTheme="majorHAnsi" w:cstheme="majorHAnsi"/>
        </w:rPr>
        <w:t>Ονοματεπώνυμο</w:t>
      </w:r>
    </w:p>
    <w:p w14:paraId="23944F19" w14:textId="77777777" w:rsidR="005A42B3" w:rsidRPr="00BB4337" w:rsidRDefault="005A42B3" w:rsidP="005A42B3">
      <w:pPr>
        <w:spacing w:before="120" w:line="276" w:lineRule="auto"/>
        <w:ind w:left="4820"/>
        <w:jc w:val="center"/>
        <w:rPr>
          <w:rFonts w:asciiTheme="majorHAnsi" w:hAnsiTheme="majorHAnsi" w:cstheme="majorHAnsi"/>
          <w:i/>
        </w:rPr>
      </w:pPr>
      <w:r w:rsidRPr="00BB4337">
        <w:rPr>
          <w:rFonts w:asciiTheme="majorHAnsi" w:hAnsiTheme="majorHAnsi" w:cstheme="majorHAnsi"/>
          <w:i/>
        </w:rPr>
        <w:t>[υπογραφή]</w:t>
      </w:r>
    </w:p>
    <w:bookmarkEnd w:id="10"/>
    <w:p w14:paraId="34C87459" w14:textId="77777777" w:rsidR="005A42B3" w:rsidRPr="00BB4337" w:rsidRDefault="005A42B3" w:rsidP="003F7869">
      <w:pPr>
        <w:spacing w:before="120" w:line="283" w:lineRule="auto"/>
        <w:ind w:left="0" w:right="0"/>
        <w:rPr>
          <w:rFonts w:asciiTheme="majorHAnsi" w:hAnsiTheme="majorHAnsi" w:cstheme="majorHAnsi"/>
          <w:color w:val="171717" w:themeColor="background2" w:themeShade="1A"/>
        </w:rPr>
      </w:pPr>
    </w:p>
    <w:sectPr w:rsidR="005A42B3" w:rsidRPr="00BB4337" w:rsidSect="008C111D">
      <w:headerReference w:type="default" r:id="rId10"/>
      <w:footerReference w:type="default" r:id="rId11"/>
      <w:headerReference w:type="first" r:id="rId12"/>
      <w:pgSz w:w="11906" w:h="16838" w:code="9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EB066" w14:textId="77777777" w:rsidR="00220A72" w:rsidRDefault="00220A72" w:rsidP="00BA5E80">
      <w:pPr>
        <w:spacing w:after="0"/>
      </w:pPr>
      <w:r>
        <w:separator/>
      </w:r>
    </w:p>
  </w:endnote>
  <w:endnote w:type="continuationSeparator" w:id="0">
    <w:p w14:paraId="417FB727" w14:textId="77777777" w:rsidR="00220A72" w:rsidRDefault="00220A72" w:rsidP="00BA5E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767171" w:themeColor="background2" w:themeShade="80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Πίνακας υποσέλιδου"/>
    </w:tblPr>
    <w:tblGrid>
      <w:gridCol w:w="4513"/>
      <w:gridCol w:w="4513"/>
    </w:tblGrid>
    <w:tr w:rsidR="009E1C0B" w:rsidRPr="007D5BED" w14:paraId="6D8DC96A" w14:textId="77777777" w:rsidTr="009E1C0B">
      <w:tc>
        <w:tcPr>
          <w:tcW w:w="2500" w:type="pct"/>
          <w:vAlign w:val="center"/>
        </w:tcPr>
        <w:p w14:paraId="59DEAAEC" w14:textId="16FC5EE3" w:rsidR="009E1C0B" w:rsidRPr="00BB4337" w:rsidRDefault="00BB4337" w:rsidP="009E1C0B">
          <w:pPr>
            <w:pStyle w:val="a6"/>
            <w:spacing w:before="60" w:after="60"/>
            <w:rPr>
              <w:rFonts w:asciiTheme="majorHAnsi" w:hAnsiTheme="majorHAnsi" w:cstheme="majorHAnsi"/>
              <w:noProof/>
            </w:rPr>
          </w:pPr>
          <w:r>
            <w:rPr>
              <w:rFonts w:asciiTheme="majorHAnsi" w:eastAsiaTheme="majorEastAsia" w:hAnsiTheme="majorHAnsi" w:cstheme="majorHAnsi"/>
              <w:caps/>
              <w:noProof/>
              <w:sz w:val="20"/>
              <w:szCs w:val="20"/>
            </w:rPr>
            <w:t>ΑΝΑΦΟΡΑ ΕΤΗΣΙΑΣ ΕΣΩΤΕΡΙΚΗΣ ΑΞΙΟΛΟΓΗΣΗΣ ΠΜΣ</w:t>
          </w:r>
          <w:sdt>
            <w:sdtPr>
              <w:rPr>
                <w:rFonts w:asciiTheme="majorHAnsi" w:eastAsiaTheme="majorEastAsia" w:hAnsiTheme="majorHAnsi" w:cstheme="majorHAnsi"/>
                <w:caps/>
                <w:noProof/>
                <w:sz w:val="20"/>
                <w:szCs w:val="20"/>
              </w:rPr>
              <w:alias w:val="Τίτλος:"/>
              <w:tag w:val="Τίτλος:"/>
              <w:id w:val="1144241896"/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r>
                <w:rPr>
                  <w:rFonts w:asciiTheme="majorHAnsi" w:eastAsiaTheme="majorEastAsia" w:hAnsiTheme="majorHAnsi" w:cstheme="majorHAnsi"/>
                  <w:caps/>
                  <w:noProof/>
                  <w:sz w:val="20"/>
                  <w:szCs w:val="20"/>
                </w:rPr>
                <w:t xml:space="preserve">     </w:t>
              </w:r>
            </w:sdtContent>
          </w:sdt>
        </w:p>
      </w:tc>
      <w:tc>
        <w:tcPr>
          <w:tcW w:w="2500" w:type="pct"/>
          <w:vAlign w:val="center"/>
        </w:tcPr>
        <w:p w14:paraId="4E4FFC45" w14:textId="4EDA278C" w:rsidR="009E1C0B" w:rsidRPr="007D5BED" w:rsidRDefault="009E1C0B" w:rsidP="00004E53">
          <w:pPr>
            <w:pStyle w:val="a6"/>
            <w:spacing w:before="60" w:after="60"/>
            <w:jc w:val="right"/>
            <w:rPr>
              <w:rFonts w:asciiTheme="majorHAnsi" w:hAnsiTheme="majorHAnsi" w:cstheme="majorHAnsi"/>
              <w:noProof/>
            </w:rPr>
          </w:pPr>
          <w:r w:rsidRPr="007D5BED">
            <w:rPr>
              <w:rFonts w:asciiTheme="majorHAnsi" w:hAnsiTheme="majorHAnsi" w:cstheme="majorHAnsi"/>
              <w:noProof/>
              <w:color w:val="7F7F7F" w:themeColor="background1" w:themeShade="7F"/>
              <w:spacing w:val="60"/>
              <w:lang w:bidi="el-GR"/>
            </w:rPr>
            <w:t>Σελίδα</w:t>
          </w:r>
          <w:r w:rsidRPr="007D5BED">
            <w:rPr>
              <w:rFonts w:asciiTheme="majorHAnsi" w:hAnsiTheme="majorHAnsi" w:cstheme="majorHAnsi"/>
              <w:noProof/>
              <w:lang w:bidi="el-GR"/>
            </w:rPr>
            <w:t xml:space="preserve"> | </w:t>
          </w:r>
          <w:r w:rsidRPr="007D5BED">
            <w:rPr>
              <w:rFonts w:asciiTheme="majorHAnsi" w:hAnsiTheme="majorHAnsi" w:cstheme="majorHAnsi"/>
              <w:noProof/>
              <w:lang w:bidi="el-GR"/>
            </w:rPr>
            <w:fldChar w:fldCharType="begin"/>
          </w:r>
          <w:r w:rsidRPr="007D5BED">
            <w:rPr>
              <w:rFonts w:asciiTheme="majorHAnsi" w:hAnsiTheme="majorHAnsi" w:cstheme="majorHAnsi"/>
              <w:noProof/>
              <w:lang w:bidi="el-GR"/>
            </w:rPr>
            <w:instrText>PAGE   \* MERGEFORMAT</w:instrText>
          </w:r>
          <w:r w:rsidRPr="007D5BED">
            <w:rPr>
              <w:rFonts w:asciiTheme="majorHAnsi" w:hAnsiTheme="majorHAnsi" w:cstheme="majorHAnsi"/>
              <w:noProof/>
              <w:lang w:bidi="el-GR"/>
            </w:rPr>
            <w:fldChar w:fldCharType="separate"/>
          </w:r>
          <w:r w:rsidRPr="007D5BED">
            <w:rPr>
              <w:rFonts w:asciiTheme="majorHAnsi" w:hAnsiTheme="majorHAnsi" w:cstheme="majorHAnsi"/>
              <w:b/>
              <w:bCs/>
              <w:noProof/>
              <w:lang w:bidi="el-GR"/>
            </w:rPr>
            <w:t>1</w:t>
          </w:r>
          <w:r w:rsidRPr="007D5BED">
            <w:rPr>
              <w:rFonts w:asciiTheme="majorHAnsi" w:hAnsiTheme="majorHAnsi" w:cstheme="majorHAnsi"/>
              <w:b/>
              <w:bCs/>
              <w:noProof/>
              <w:lang w:bidi="el-GR"/>
            </w:rPr>
            <w:fldChar w:fldCharType="end"/>
          </w:r>
        </w:p>
      </w:tc>
    </w:tr>
  </w:tbl>
  <w:p w14:paraId="7374EC5A" w14:textId="77777777" w:rsidR="00B60207" w:rsidRPr="00775B9F" w:rsidRDefault="00B60207">
    <w:pPr>
      <w:pStyle w:val="a6"/>
      <w:rPr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76ABE" w14:textId="77777777" w:rsidR="00220A72" w:rsidRDefault="00220A72" w:rsidP="00BA5E80">
      <w:pPr>
        <w:spacing w:after="0"/>
      </w:pPr>
      <w:r>
        <w:separator/>
      </w:r>
    </w:p>
  </w:footnote>
  <w:footnote w:type="continuationSeparator" w:id="0">
    <w:p w14:paraId="2D3346E6" w14:textId="77777777" w:rsidR="00220A72" w:rsidRDefault="00220A72" w:rsidP="00BA5E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FB2C4" w14:textId="21EBC153" w:rsidR="00B60207" w:rsidRPr="00790280" w:rsidRDefault="003A7472" w:rsidP="00097ECF">
    <w:pPr>
      <w:pStyle w:val="a5"/>
      <w:pBdr>
        <w:bottom w:val="single" w:sz="4" w:space="1" w:color="767171" w:themeColor="background2" w:themeShade="80"/>
      </w:pBdr>
      <w:tabs>
        <w:tab w:val="right" w:pos="8931"/>
      </w:tabs>
      <w:ind w:left="0" w:right="0"/>
      <w:jc w:val="left"/>
      <w:rPr>
        <w:rFonts w:asciiTheme="majorHAnsi" w:hAnsiTheme="majorHAnsi" w:cstheme="majorHAnsi"/>
        <w:i/>
        <w:iCs/>
      </w:rPr>
    </w:pPr>
    <w:r w:rsidRPr="002F4E17">
      <w:rPr>
        <w:rFonts w:asciiTheme="majorHAnsi" w:hAnsiTheme="majorHAnsi" w:cstheme="majorHAnsi"/>
      </w:rPr>
      <w:tab/>
    </w:r>
    <w:r w:rsidR="00790280" w:rsidRPr="00790280">
      <w:rPr>
        <w:rFonts w:asciiTheme="majorHAnsi" w:hAnsiTheme="majorHAnsi" w:cstheme="majorHAnsi"/>
        <w:i/>
        <w:iCs/>
      </w:rPr>
      <w:t>«τίτλος ΠΜΣ»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A5DF0" w14:textId="77777777" w:rsidR="00B60207" w:rsidRDefault="003A7472">
    <w:pPr>
      <w:pStyle w:val="a5"/>
    </w:pPr>
    <w:r>
      <w:rPr>
        <w:noProof/>
        <w:lang w:bidi="el-G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A469741" wp14:editId="27E823EB">
              <wp:simplePos x="0" y="0"/>
              <wp:positionH relativeFrom="page">
                <wp:posOffset>352425</wp:posOffset>
              </wp:positionH>
              <wp:positionV relativeFrom="page">
                <wp:posOffset>457200</wp:posOffset>
              </wp:positionV>
              <wp:extent cx="228600" cy="9144000"/>
              <wp:effectExtent l="0" t="0" r="9525" b="0"/>
              <wp:wrapNone/>
              <wp:docPr id="2" name="Ομάδα 2" descr="Διακοσμητική πλαϊνή γραμμή για εξώφυλλο 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600" cy="9144000"/>
                        <a:chOff x="0" y="0"/>
                        <a:chExt cx="228600" cy="9144000"/>
                      </a:xfrm>
                      <a:solidFill>
                        <a:srgbClr val="903030"/>
                      </a:solidFill>
                    </wpg:grpSpPr>
                    <wps:wsp>
                      <wps:cNvPr id="3" name="Ορθογώνιο 3" descr="Διακοσμητική πλαϊνή γραμμή"/>
                      <wps:cNvSpPr/>
                      <wps:spPr>
                        <a:xfrm>
                          <a:off x="0" y="0"/>
                          <a:ext cx="228600" cy="878205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Ορθογώνιο 5" descr="Διακοσμητική πλαϊνή γραμμή"/>
                      <wps:cNvSpPr>
                        <a:spLocks noChangeAspect="1"/>
                      </wps:cNvSpPr>
                      <wps:spPr>
                        <a:xfrm>
                          <a:off x="0" y="89154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2900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5DA5A84F" id="Ομάδα 2" o:spid="_x0000_s1026" alt="Διακοσμητική πλαϊνή γραμμή για εξώφυλλο " style="position:absolute;margin-left:27.75pt;margin-top:36pt;width:18pt;height:10in;z-index:-251657216;mso-width-percent:29;mso-height-percent:909;mso-position-horizontal-relative:page;mso-position-vertical-relative:page;mso-width-percent:29;mso-height-percent:909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">
              <v:rect id="Ορθογώνιο 3" o:spid="_x0000_s1027" alt="Διακοσμητική πλαϊνή γραμμή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AWwgAAANoAAAAPAAAAZHJzL2Rvd25yZXYueG1sRI/NasMw&#10;EITvgbyD2EBuiZwG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AbCDAWwgAAANoAAAAPAAAA&#10;AAAAAAAAAAAAAAcCAABkcnMvZG93bnJldi54bWxQSwUGAAAAAAMAAwC3AAAA9gIAAAAA&#10;" filled="f" stroked="f" strokeweight="1pt"/>
              <v:rect id="Ορθογώνιο 5" o:spid="_x0000_s1028" alt="Διακοσμητική πλαϊνή γραμμή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" fillcolor="#aeaaaa [2414]" stroked="f">
                <o:lock v:ext="edit" aspectratio="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50E"/>
    <w:multiLevelType w:val="hybridMultilevel"/>
    <w:tmpl w:val="74CEA362"/>
    <w:lvl w:ilvl="0" w:tplc="418C1BFC">
      <w:numFmt w:val="bullet"/>
      <w:lvlText w:val="•"/>
      <w:lvlJc w:val="left"/>
      <w:pPr>
        <w:ind w:left="1080" w:hanging="720"/>
      </w:pPr>
      <w:rPr>
        <w:rFonts w:ascii="Calibri Light" w:eastAsiaTheme="majorEastAsia" w:hAnsi="Calibri Light" w:cs="Calibri Light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249A7"/>
    <w:multiLevelType w:val="hybridMultilevel"/>
    <w:tmpl w:val="4C98D0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97C07"/>
    <w:multiLevelType w:val="hybridMultilevel"/>
    <w:tmpl w:val="C7F22476"/>
    <w:lvl w:ilvl="0" w:tplc="05E8D49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337E5"/>
    <w:multiLevelType w:val="hybridMultilevel"/>
    <w:tmpl w:val="31281C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C448E"/>
    <w:multiLevelType w:val="hybridMultilevel"/>
    <w:tmpl w:val="64C2E6F8"/>
    <w:lvl w:ilvl="0" w:tplc="0408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22CA57D1"/>
    <w:multiLevelType w:val="hybridMultilevel"/>
    <w:tmpl w:val="86921B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0AC084">
      <w:numFmt w:val="bullet"/>
      <w:lvlText w:val="-"/>
      <w:lvlJc w:val="left"/>
      <w:pPr>
        <w:ind w:left="1440" w:hanging="360"/>
      </w:pPr>
      <w:rPr>
        <w:rFonts w:ascii="Calibri Light" w:eastAsiaTheme="majorEastAsia" w:hAnsi="Calibri Light" w:cs="Calibri Light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D6D20"/>
    <w:multiLevelType w:val="hybridMultilevel"/>
    <w:tmpl w:val="B4DE4594"/>
    <w:lvl w:ilvl="0" w:tplc="A8B0EC6A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D70F1"/>
    <w:multiLevelType w:val="hybridMultilevel"/>
    <w:tmpl w:val="6BA86AB0"/>
    <w:lvl w:ilvl="0" w:tplc="5344E97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 w:val="0"/>
        <w:i w:val="0"/>
        <w:iCs w:val="0"/>
        <w:color w:val="171717" w:themeColor="background2" w:themeShade="1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01409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67B49F7"/>
    <w:multiLevelType w:val="hybridMultilevel"/>
    <w:tmpl w:val="A81240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D4117"/>
    <w:multiLevelType w:val="hybridMultilevel"/>
    <w:tmpl w:val="A32C58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579C4"/>
    <w:multiLevelType w:val="hybridMultilevel"/>
    <w:tmpl w:val="90EC2A4C"/>
    <w:lvl w:ilvl="0" w:tplc="F378DFCA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sz w:val="24"/>
        <w:szCs w:val="24"/>
      </w:rPr>
    </w:lvl>
    <w:lvl w:ilvl="1" w:tplc="A144334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D278F"/>
    <w:multiLevelType w:val="hybridMultilevel"/>
    <w:tmpl w:val="AB9AC176"/>
    <w:lvl w:ilvl="0" w:tplc="5344E97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 w:val="0"/>
        <w:i w:val="0"/>
        <w:iCs w:val="0"/>
        <w:color w:val="171717" w:themeColor="background2" w:themeShade="1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20A32"/>
    <w:multiLevelType w:val="hybridMultilevel"/>
    <w:tmpl w:val="BCAC99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604ACF"/>
    <w:multiLevelType w:val="hybridMultilevel"/>
    <w:tmpl w:val="096E3ECE"/>
    <w:lvl w:ilvl="0" w:tplc="418C1BFC">
      <w:numFmt w:val="bullet"/>
      <w:lvlText w:val="•"/>
      <w:lvlJc w:val="left"/>
      <w:pPr>
        <w:ind w:left="1080" w:hanging="720"/>
      </w:pPr>
      <w:rPr>
        <w:rFonts w:ascii="Calibri Light" w:eastAsiaTheme="majorEastAsia" w:hAnsi="Calibri Light" w:cs="Calibri Light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473095">
    <w:abstractNumId w:val="6"/>
  </w:num>
  <w:num w:numId="2" w16cid:durableId="720861778">
    <w:abstractNumId w:val="4"/>
  </w:num>
  <w:num w:numId="3" w16cid:durableId="1227037001">
    <w:abstractNumId w:val="1"/>
  </w:num>
  <w:num w:numId="4" w16cid:durableId="499466922">
    <w:abstractNumId w:val="8"/>
  </w:num>
  <w:num w:numId="5" w16cid:durableId="733165938">
    <w:abstractNumId w:val="2"/>
  </w:num>
  <w:num w:numId="6" w16cid:durableId="6640377">
    <w:abstractNumId w:val="12"/>
  </w:num>
  <w:num w:numId="7" w16cid:durableId="1333610301">
    <w:abstractNumId w:val="5"/>
  </w:num>
  <w:num w:numId="8" w16cid:durableId="1555659886">
    <w:abstractNumId w:val="13"/>
  </w:num>
  <w:num w:numId="9" w16cid:durableId="1732729466">
    <w:abstractNumId w:val="10"/>
  </w:num>
  <w:num w:numId="10" w16cid:durableId="346907085">
    <w:abstractNumId w:val="7"/>
  </w:num>
  <w:num w:numId="11" w16cid:durableId="384060908">
    <w:abstractNumId w:val="3"/>
  </w:num>
  <w:num w:numId="12" w16cid:durableId="881094541">
    <w:abstractNumId w:val="9"/>
  </w:num>
  <w:num w:numId="13" w16cid:durableId="103809197">
    <w:abstractNumId w:val="14"/>
  </w:num>
  <w:num w:numId="14" w16cid:durableId="1413548138">
    <w:abstractNumId w:val="0"/>
  </w:num>
  <w:num w:numId="15" w16cid:durableId="7891300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9D"/>
    <w:rsid w:val="00004E53"/>
    <w:rsid w:val="00010C46"/>
    <w:rsid w:val="00011730"/>
    <w:rsid w:val="00074FF5"/>
    <w:rsid w:val="00097ECF"/>
    <w:rsid w:val="000B1049"/>
    <w:rsid w:val="000B6AE5"/>
    <w:rsid w:val="000E49D9"/>
    <w:rsid w:val="000E5833"/>
    <w:rsid w:val="001133DA"/>
    <w:rsid w:val="001506ED"/>
    <w:rsid w:val="00151554"/>
    <w:rsid w:val="001549D9"/>
    <w:rsid w:val="00187DBE"/>
    <w:rsid w:val="001926BB"/>
    <w:rsid w:val="001A040F"/>
    <w:rsid w:val="001A229E"/>
    <w:rsid w:val="001B2EA0"/>
    <w:rsid w:val="001B562D"/>
    <w:rsid w:val="001E4EAB"/>
    <w:rsid w:val="00203019"/>
    <w:rsid w:val="00220A72"/>
    <w:rsid w:val="0027293A"/>
    <w:rsid w:val="00272CF5"/>
    <w:rsid w:val="00280225"/>
    <w:rsid w:val="002877A1"/>
    <w:rsid w:val="00290C38"/>
    <w:rsid w:val="002A521A"/>
    <w:rsid w:val="002B1342"/>
    <w:rsid w:val="002F4E17"/>
    <w:rsid w:val="00341C1A"/>
    <w:rsid w:val="00345479"/>
    <w:rsid w:val="00363E4E"/>
    <w:rsid w:val="00382AE9"/>
    <w:rsid w:val="003A5B64"/>
    <w:rsid w:val="003A7472"/>
    <w:rsid w:val="003B36CB"/>
    <w:rsid w:val="003E191D"/>
    <w:rsid w:val="003E4B73"/>
    <w:rsid w:val="003F0745"/>
    <w:rsid w:val="003F2CEB"/>
    <w:rsid w:val="003F3604"/>
    <w:rsid w:val="003F7869"/>
    <w:rsid w:val="003F7A5D"/>
    <w:rsid w:val="00420B6B"/>
    <w:rsid w:val="00430C1A"/>
    <w:rsid w:val="004B2AF4"/>
    <w:rsid w:val="004D449B"/>
    <w:rsid w:val="004E7330"/>
    <w:rsid w:val="00535C85"/>
    <w:rsid w:val="005408DE"/>
    <w:rsid w:val="0055457A"/>
    <w:rsid w:val="00566FD8"/>
    <w:rsid w:val="00577682"/>
    <w:rsid w:val="005A385E"/>
    <w:rsid w:val="005A42B3"/>
    <w:rsid w:val="005C4401"/>
    <w:rsid w:val="005D4A9E"/>
    <w:rsid w:val="00623B7A"/>
    <w:rsid w:val="00623F36"/>
    <w:rsid w:val="0063793E"/>
    <w:rsid w:val="00692811"/>
    <w:rsid w:val="0069418D"/>
    <w:rsid w:val="006C174D"/>
    <w:rsid w:val="007101FD"/>
    <w:rsid w:val="0071488B"/>
    <w:rsid w:val="00716424"/>
    <w:rsid w:val="0072209D"/>
    <w:rsid w:val="007253F0"/>
    <w:rsid w:val="00742789"/>
    <w:rsid w:val="007446AC"/>
    <w:rsid w:val="00744B7E"/>
    <w:rsid w:val="00775B9F"/>
    <w:rsid w:val="007830C6"/>
    <w:rsid w:val="00790280"/>
    <w:rsid w:val="007B0334"/>
    <w:rsid w:val="007B11D0"/>
    <w:rsid w:val="007B2A8B"/>
    <w:rsid w:val="007D5BED"/>
    <w:rsid w:val="007E7D73"/>
    <w:rsid w:val="007F4252"/>
    <w:rsid w:val="008226FA"/>
    <w:rsid w:val="00855FA8"/>
    <w:rsid w:val="0087668E"/>
    <w:rsid w:val="008C08B4"/>
    <w:rsid w:val="009223CF"/>
    <w:rsid w:val="009276E3"/>
    <w:rsid w:val="0096537D"/>
    <w:rsid w:val="009A1A2B"/>
    <w:rsid w:val="009A507A"/>
    <w:rsid w:val="009E1C0B"/>
    <w:rsid w:val="009E4417"/>
    <w:rsid w:val="00A54FC8"/>
    <w:rsid w:val="00A611AE"/>
    <w:rsid w:val="00AD0EF9"/>
    <w:rsid w:val="00AD3548"/>
    <w:rsid w:val="00B1182B"/>
    <w:rsid w:val="00B326FD"/>
    <w:rsid w:val="00B60207"/>
    <w:rsid w:val="00B82B1A"/>
    <w:rsid w:val="00B95E64"/>
    <w:rsid w:val="00BA5E80"/>
    <w:rsid w:val="00BB4337"/>
    <w:rsid w:val="00BE06C8"/>
    <w:rsid w:val="00C14830"/>
    <w:rsid w:val="00C379FD"/>
    <w:rsid w:val="00C404BC"/>
    <w:rsid w:val="00C52DED"/>
    <w:rsid w:val="00C56C42"/>
    <w:rsid w:val="00C83294"/>
    <w:rsid w:val="00C975D4"/>
    <w:rsid w:val="00D0145E"/>
    <w:rsid w:val="00D41DA9"/>
    <w:rsid w:val="00D92C3E"/>
    <w:rsid w:val="00DD3E1D"/>
    <w:rsid w:val="00E03F8B"/>
    <w:rsid w:val="00E05C6F"/>
    <w:rsid w:val="00E05F7E"/>
    <w:rsid w:val="00E1069F"/>
    <w:rsid w:val="00E47EA4"/>
    <w:rsid w:val="00E94291"/>
    <w:rsid w:val="00EB6A09"/>
    <w:rsid w:val="00EF5FF9"/>
    <w:rsid w:val="00F36E00"/>
    <w:rsid w:val="00F66772"/>
    <w:rsid w:val="00F7427B"/>
    <w:rsid w:val="00F7439F"/>
    <w:rsid w:val="00FB531B"/>
    <w:rsid w:val="00FC758F"/>
    <w:rsid w:val="00FF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0E1AC"/>
  <w15:chartTrackingRefBased/>
  <w15:docId w15:val="{3B9AE09E-2EF1-455E-833F-251A84EC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2209D"/>
    <w:pPr>
      <w:spacing w:after="120" w:line="240" w:lineRule="auto"/>
      <w:ind w:left="72" w:right="72"/>
    </w:pPr>
    <w:rPr>
      <w:rFonts w:eastAsiaTheme="minorEastAsia"/>
      <w:kern w:val="22"/>
      <w:lang w:eastAsia="ja-JP"/>
      <w14:ligatures w14:val="standard"/>
    </w:rPr>
  </w:style>
  <w:style w:type="paragraph" w:styleId="1">
    <w:name w:val="heading 1"/>
    <w:basedOn w:val="a0"/>
    <w:next w:val="a0"/>
    <w:link w:val="1Char"/>
    <w:uiPriority w:val="1"/>
    <w:qFormat/>
    <w:rsid w:val="0072209D"/>
    <w:pPr>
      <w:keepNext/>
      <w:keepLines/>
      <w:spacing w:after="40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sz w:val="28"/>
      <w:szCs w:val="28"/>
    </w:rPr>
  </w:style>
  <w:style w:type="paragraph" w:styleId="2">
    <w:name w:val="heading 2"/>
    <w:basedOn w:val="a0"/>
    <w:next w:val="a0"/>
    <w:link w:val="2Char"/>
    <w:uiPriority w:val="1"/>
    <w:qFormat/>
    <w:rsid w:val="0072209D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aps/>
      <w:color w:val="C45911" w:themeColor="accent2" w:themeShade="BF"/>
      <w:sz w:val="24"/>
      <w:szCs w:val="24"/>
    </w:rPr>
  </w:style>
  <w:style w:type="paragraph" w:styleId="3">
    <w:name w:val="heading 3"/>
    <w:basedOn w:val="a0"/>
    <w:next w:val="a0"/>
    <w:link w:val="3Char"/>
    <w:uiPriority w:val="1"/>
    <w:qFormat/>
    <w:rsid w:val="0072209D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caps/>
      <w:color w:val="525252" w:themeColor="accent3" w:themeShade="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1"/>
    <w:rsid w:val="0072209D"/>
    <w:rPr>
      <w:rFonts w:asciiTheme="majorHAnsi" w:eastAsiaTheme="majorEastAsia" w:hAnsiTheme="majorHAnsi" w:cstheme="majorBidi"/>
      <w:caps/>
      <w:color w:val="1F3864" w:themeColor="accent1" w:themeShade="80"/>
      <w:kern w:val="22"/>
      <w:sz w:val="28"/>
      <w:szCs w:val="28"/>
      <w:lang w:eastAsia="ja-JP"/>
      <w14:ligatures w14:val="standard"/>
    </w:rPr>
  </w:style>
  <w:style w:type="character" w:customStyle="1" w:styleId="2Char">
    <w:name w:val="Επικεφαλίδα 2 Char"/>
    <w:basedOn w:val="a1"/>
    <w:link w:val="2"/>
    <w:uiPriority w:val="1"/>
    <w:rsid w:val="0072209D"/>
    <w:rPr>
      <w:rFonts w:asciiTheme="majorHAnsi" w:eastAsiaTheme="majorEastAsia" w:hAnsiTheme="majorHAnsi" w:cstheme="majorBidi"/>
      <w:caps/>
      <w:color w:val="C45911" w:themeColor="accent2" w:themeShade="BF"/>
      <w:kern w:val="22"/>
      <w:sz w:val="24"/>
      <w:szCs w:val="24"/>
      <w:lang w:eastAsia="ja-JP"/>
      <w14:ligatures w14:val="standard"/>
    </w:rPr>
  </w:style>
  <w:style w:type="character" w:customStyle="1" w:styleId="3Char">
    <w:name w:val="Επικεφαλίδα 3 Char"/>
    <w:basedOn w:val="a1"/>
    <w:link w:val="3"/>
    <w:uiPriority w:val="1"/>
    <w:rsid w:val="0072209D"/>
    <w:rPr>
      <w:rFonts w:asciiTheme="majorHAnsi" w:eastAsiaTheme="majorEastAsia" w:hAnsiTheme="majorHAnsi" w:cstheme="majorBidi"/>
      <w:caps/>
      <w:color w:val="525252" w:themeColor="accent3" w:themeShade="80"/>
      <w:kern w:val="22"/>
      <w:lang w:eastAsia="ja-JP"/>
      <w14:ligatures w14:val="standard"/>
    </w:rPr>
  </w:style>
  <w:style w:type="paragraph" w:styleId="a4">
    <w:name w:val="Subtitle"/>
    <w:basedOn w:val="a0"/>
    <w:next w:val="a0"/>
    <w:link w:val="Char"/>
    <w:uiPriority w:val="1"/>
    <w:qFormat/>
    <w:rsid w:val="0072209D"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Char">
    <w:name w:val="Υπότιτλος Char"/>
    <w:basedOn w:val="a1"/>
    <w:link w:val="a4"/>
    <w:uiPriority w:val="1"/>
    <w:rsid w:val="0072209D"/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styleId="a5">
    <w:name w:val="header"/>
    <w:basedOn w:val="a0"/>
    <w:link w:val="Char0"/>
    <w:uiPriority w:val="2"/>
    <w:unhideWhenUsed/>
    <w:rsid w:val="0072209D"/>
    <w:pPr>
      <w:spacing w:after="0"/>
      <w:jc w:val="right"/>
    </w:pPr>
  </w:style>
  <w:style w:type="character" w:customStyle="1" w:styleId="Char0">
    <w:name w:val="Κεφαλίδα Char"/>
    <w:basedOn w:val="a1"/>
    <w:link w:val="a5"/>
    <w:uiPriority w:val="2"/>
    <w:rsid w:val="0072209D"/>
    <w:rPr>
      <w:rFonts w:eastAsiaTheme="minorEastAsia"/>
      <w:kern w:val="22"/>
      <w:lang w:eastAsia="ja-JP"/>
      <w14:ligatures w14:val="standard"/>
    </w:rPr>
  </w:style>
  <w:style w:type="paragraph" w:styleId="a6">
    <w:name w:val="footer"/>
    <w:basedOn w:val="a0"/>
    <w:link w:val="Char1"/>
    <w:uiPriority w:val="2"/>
    <w:unhideWhenUsed/>
    <w:rsid w:val="0072209D"/>
    <w:pPr>
      <w:spacing w:after="0"/>
    </w:pPr>
  </w:style>
  <w:style w:type="character" w:customStyle="1" w:styleId="Char1">
    <w:name w:val="Υποσέλιδο Char"/>
    <w:basedOn w:val="a1"/>
    <w:link w:val="a6"/>
    <w:uiPriority w:val="2"/>
    <w:rsid w:val="0072209D"/>
    <w:rPr>
      <w:rFonts w:eastAsiaTheme="minorEastAsia"/>
      <w:kern w:val="22"/>
      <w:lang w:eastAsia="ja-JP"/>
      <w14:ligatures w14:val="standard"/>
    </w:rPr>
  </w:style>
  <w:style w:type="paragraph" w:customStyle="1" w:styleId="a7">
    <w:name w:val="Λογότυπο"/>
    <w:basedOn w:val="a0"/>
    <w:uiPriority w:val="1"/>
    <w:qFormat/>
    <w:rsid w:val="0072209D"/>
    <w:pPr>
      <w:spacing w:before="5160" w:after="1440" w:line="720" w:lineRule="auto"/>
      <w:jc w:val="right"/>
    </w:pPr>
    <w:rPr>
      <w:noProof/>
      <w:color w:val="323E4F" w:themeColor="text2" w:themeShade="BF"/>
      <w:sz w:val="52"/>
      <w:szCs w:val="52"/>
    </w:rPr>
  </w:style>
  <w:style w:type="paragraph" w:customStyle="1" w:styleId="a8">
    <w:name w:val="Στοιχεία επικοινωνίας"/>
    <w:basedOn w:val="a0"/>
    <w:uiPriority w:val="1"/>
    <w:qFormat/>
    <w:rsid w:val="0072209D"/>
    <w:pPr>
      <w:spacing w:after="0"/>
      <w:jc w:val="right"/>
    </w:pPr>
    <w:rPr>
      <w:caps/>
    </w:rPr>
  </w:style>
  <w:style w:type="character" w:styleId="a9">
    <w:name w:val="Strong"/>
    <w:basedOn w:val="a1"/>
    <w:uiPriority w:val="1"/>
    <w:qFormat/>
    <w:rsid w:val="0072209D"/>
    <w:rPr>
      <w:b/>
      <w:bCs/>
    </w:rPr>
  </w:style>
  <w:style w:type="paragraph" w:customStyle="1" w:styleId="aa">
    <w:name w:val="Κείμενο πίνακα"/>
    <w:basedOn w:val="a0"/>
    <w:uiPriority w:val="1"/>
    <w:qFormat/>
    <w:rsid w:val="0072209D"/>
    <w:pPr>
      <w:spacing w:before="120" w:after="0"/>
    </w:pPr>
  </w:style>
  <w:style w:type="table" w:styleId="1-2">
    <w:name w:val="Grid Table 1 Light Accent 2"/>
    <w:basedOn w:val="a2"/>
    <w:uiPriority w:val="46"/>
    <w:rsid w:val="0072209D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">
    <w:name w:val="List Bullet"/>
    <w:basedOn w:val="a0"/>
    <w:uiPriority w:val="1"/>
    <w:unhideWhenUsed/>
    <w:rsid w:val="0072209D"/>
    <w:pPr>
      <w:numPr>
        <w:numId w:val="1"/>
      </w:numPr>
    </w:pPr>
  </w:style>
  <w:style w:type="paragraph" w:styleId="ab">
    <w:name w:val="TOC Heading"/>
    <w:basedOn w:val="1"/>
    <w:next w:val="a0"/>
    <w:uiPriority w:val="39"/>
    <w:unhideWhenUsed/>
    <w:qFormat/>
    <w:rsid w:val="0072209D"/>
    <w:pPr>
      <w:spacing w:before="240" w:after="0" w:line="259" w:lineRule="auto"/>
      <w:ind w:left="0" w:right="0"/>
      <w:outlineLvl w:val="9"/>
    </w:pPr>
    <w:rPr>
      <w:caps w:val="0"/>
      <w:color w:val="2F5496" w:themeColor="accent1" w:themeShade="BF"/>
      <w:kern w:val="0"/>
      <w:sz w:val="32"/>
      <w:szCs w:val="32"/>
      <w:lang w:eastAsia="el-GR"/>
      <w14:ligatures w14:val="none"/>
    </w:rPr>
  </w:style>
  <w:style w:type="paragraph" w:styleId="10">
    <w:name w:val="toc 1"/>
    <w:basedOn w:val="a0"/>
    <w:next w:val="a0"/>
    <w:autoRedefine/>
    <w:uiPriority w:val="39"/>
    <w:unhideWhenUsed/>
    <w:rsid w:val="00E03F8B"/>
    <w:pPr>
      <w:tabs>
        <w:tab w:val="right" w:leader="dot" w:pos="9016"/>
      </w:tabs>
      <w:spacing w:after="100"/>
      <w:ind w:left="0"/>
    </w:pPr>
  </w:style>
  <w:style w:type="paragraph" w:styleId="20">
    <w:name w:val="toc 2"/>
    <w:basedOn w:val="a0"/>
    <w:next w:val="a0"/>
    <w:autoRedefine/>
    <w:uiPriority w:val="39"/>
    <w:unhideWhenUsed/>
    <w:rsid w:val="0072209D"/>
    <w:pPr>
      <w:spacing w:after="100"/>
      <w:ind w:left="220"/>
    </w:pPr>
  </w:style>
  <w:style w:type="paragraph" w:styleId="30">
    <w:name w:val="toc 3"/>
    <w:basedOn w:val="a0"/>
    <w:next w:val="a0"/>
    <w:autoRedefine/>
    <w:uiPriority w:val="39"/>
    <w:unhideWhenUsed/>
    <w:rsid w:val="0072209D"/>
    <w:pPr>
      <w:spacing w:after="100"/>
      <w:ind w:left="440"/>
    </w:pPr>
  </w:style>
  <w:style w:type="character" w:styleId="-">
    <w:name w:val="Hyperlink"/>
    <w:basedOn w:val="a1"/>
    <w:uiPriority w:val="99"/>
    <w:unhideWhenUsed/>
    <w:rsid w:val="0072209D"/>
    <w:rPr>
      <w:color w:val="0563C1" w:themeColor="hyperlink"/>
      <w:u w:val="single"/>
    </w:rPr>
  </w:style>
  <w:style w:type="paragraph" w:styleId="ac">
    <w:name w:val="List Paragraph"/>
    <w:basedOn w:val="a0"/>
    <w:link w:val="Char2"/>
    <w:uiPriority w:val="34"/>
    <w:qFormat/>
    <w:rsid w:val="00B95E64"/>
    <w:pPr>
      <w:spacing w:after="160" w:line="259" w:lineRule="auto"/>
      <w:ind w:left="720" w:right="0"/>
      <w:contextualSpacing/>
    </w:pPr>
    <w:rPr>
      <w:rFonts w:eastAsiaTheme="minorHAnsi"/>
      <w:kern w:val="0"/>
      <w:lang w:eastAsia="en-US"/>
      <w14:ligatures w14:val="none"/>
    </w:rPr>
  </w:style>
  <w:style w:type="character" w:customStyle="1" w:styleId="Char2">
    <w:name w:val="Παράγραφος λίστας Char"/>
    <w:link w:val="ac"/>
    <w:uiPriority w:val="34"/>
    <w:locked/>
    <w:rsid w:val="005C4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2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ΜΟΝΑΔΑ ΔΙΑΣΦΑΛΙΣΗΣ ΠΟΙΟΤΗΤΑΣ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0DF8A9-2D48-4CAC-B4BD-90CF89680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461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ΠΑΝΕΠΙΣΤΗΜΙΟ ΚΡΗΤΗΣ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Φωτούλα Γραφανάκη</dc:creator>
  <cp:keywords/>
  <dc:description/>
  <cp:lastModifiedBy>Fotoula Grafanaki</cp:lastModifiedBy>
  <cp:revision>17</cp:revision>
  <cp:lastPrinted>2023-12-08T08:01:00Z</cp:lastPrinted>
  <dcterms:created xsi:type="dcterms:W3CDTF">2023-11-29T10:49:00Z</dcterms:created>
  <dcterms:modified xsi:type="dcterms:W3CDTF">2024-04-09T07:10:00Z</dcterms:modified>
</cp:coreProperties>
</file>